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FF5D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b/>
          <w:bCs/>
          <w:sz w:val="21"/>
          <w:szCs w:val="21"/>
        </w:rPr>
      </w:pPr>
      <w:r w:rsidRPr="00B933F6">
        <w:rPr>
          <w:b/>
          <w:bCs/>
          <w:sz w:val="21"/>
          <w:szCs w:val="21"/>
        </w:rPr>
        <w:t>CURRICULUM VITAE</w:t>
      </w:r>
    </w:p>
    <w:p w14:paraId="22AB7219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</w:p>
    <w:p w14:paraId="2644DE5C" w14:textId="0B3877C0" w:rsidR="006400D2" w:rsidRDefault="001117BC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  <w:r>
        <w:rPr>
          <w:sz w:val="21"/>
          <w:szCs w:val="21"/>
        </w:rPr>
        <w:t>KRISTIN J. DAVIN</w:t>
      </w:r>
    </w:p>
    <w:p w14:paraId="1056BF18" w14:textId="120DE7F0" w:rsidR="00B04136" w:rsidRDefault="003D09E8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  <w:r>
        <w:rPr>
          <w:sz w:val="21"/>
          <w:szCs w:val="21"/>
        </w:rPr>
        <w:t>University</w:t>
      </w:r>
      <w:r w:rsidR="00B04136">
        <w:rPr>
          <w:sz w:val="21"/>
          <w:szCs w:val="21"/>
        </w:rPr>
        <w:t xml:space="preserve"> of North Carolina at Charlotte</w:t>
      </w:r>
    </w:p>
    <w:p w14:paraId="69063986" w14:textId="7E770D13" w:rsidR="001117BC" w:rsidRDefault="00B04136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Cato </w:t>
      </w:r>
      <w:r w:rsidR="001117BC">
        <w:rPr>
          <w:sz w:val="21"/>
          <w:szCs w:val="21"/>
        </w:rPr>
        <w:t>College of Education</w:t>
      </w:r>
    </w:p>
    <w:p w14:paraId="2A6066E9" w14:textId="77777777" w:rsidR="003D09E8" w:rsidRDefault="003D09E8" w:rsidP="003D09E8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  <w:r>
        <w:rPr>
          <w:sz w:val="21"/>
          <w:szCs w:val="21"/>
        </w:rPr>
        <w:t>Middle, Secondary, &amp; K-12 Education</w:t>
      </w:r>
    </w:p>
    <w:p w14:paraId="2ED9C743" w14:textId="77777777" w:rsidR="006400D2" w:rsidRDefault="001117BC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9201 University City Blvd. </w:t>
      </w:r>
    </w:p>
    <w:p w14:paraId="73BE194C" w14:textId="77777777" w:rsidR="001117BC" w:rsidRPr="00B933F6" w:rsidRDefault="001117BC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  <w:r>
        <w:rPr>
          <w:sz w:val="21"/>
          <w:szCs w:val="21"/>
        </w:rPr>
        <w:t>Charlotte, NC 28223</w:t>
      </w:r>
    </w:p>
    <w:p w14:paraId="6FFDC611" w14:textId="77777777" w:rsidR="006400D2" w:rsidRPr="00B933F6" w:rsidRDefault="001117BC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sz w:val="21"/>
          <w:szCs w:val="21"/>
        </w:rPr>
      </w:pPr>
      <w:r>
        <w:rPr>
          <w:sz w:val="21"/>
          <w:szCs w:val="21"/>
        </w:rPr>
        <w:t>kdavin@uncc.edu</w:t>
      </w:r>
    </w:p>
    <w:p w14:paraId="75A45C07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b/>
          <w:bCs/>
          <w:i/>
          <w:iCs/>
          <w:sz w:val="21"/>
          <w:szCs w:val="21"/>
        </w:rPr>
      </w:pPr>
    </w:p>
    <w:p w14:paraId="3D6B8170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jc w:val="center"/>
        <w:rPr>
          <w:b/>
          <w:bCs/>
          <w:i/>
          <w:iCs/>
          <w:sz w:val="21"/>
          <w:szCs w:val="21"/>
        </w:rPr>
      </w:pPr>
    </w:p>
    <w:p w14:paraId="60517A21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 w:rsidRPr="00B933F6">
        <w:rPr>
          <w:b/>
          <w:bCs/>
          <w:sz w:val="21"/>
          <w:szCs w:val="21"/>
        </w:rPr>
        <w:t>EDUCATION AND PROFESSIONAL CREDENTIALS</w:t>
      </w:r>
    </w:p>
    <w:p w14:paraId="30C73907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</w:p>
    <w:p w14:paraId="65E390BD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 w:rsidRPr="00B933F6">
        <w:rPr>
          <w:sz w:val="21"/>
          <w:szCs w:val="21"/>
          <w:u w:val="single"/>
        </w:rPr>
        <w:t>Degrees</w:t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  <w:t>Date</w:t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  <w:t>College/University</w:t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  <w:t>Major</w:t>
      </w:r>
    </w:p>
    <w:p w14:paraId="6634A2A3" w14:textId="77777777" w:rsidR="006400D2" w:rsidRPr="001117BC" w:rsidRDefault="001117BC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Cs/>
          <w:iCs/>
          <w:sz w:val="21"/>
          <w:szCs w:val="21"/>
        </w:rPr>
      </w:pPr>
      <w:r w:rsidRPr="001117BC">
        <w:rPr>
          <w:bCs/>
          <w:iCs/>
          <w:sz w:val="21"/>
          <w:szCs w:val="21"/>
        </w:rPr>
        <w:t>Ph.D.</w:t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  <w:t>2011</w:t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  <w:t>University of Pittsburgh</w:t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  <w:t>Foreign Language Education</w:t>
      </w:r>
    </w:p>
    <w:p w14:paraId="0C502A59" w14:textId="77777777" w:rsidR="001117BC" w:rsidRDefault="001117BC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Cs/>
          <w:iCs/>
          <w:sz w:val="21"/>
          <w:szCs w:val="21"/>
        </w:rPr>
      </w:pPr>
      <w:r w:rsidRPr="001117BC">
        <w:rPr>
          <w:bCs/>
          <w:iCs/>
          <w:sz w:val="21"/>
          <w:szCs w:val="21"/>
        </w:rPr>
        <w:t>M.A.Ed.</w:t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  <w:t>2004</w:t>
      </w:r>
      <w:r w:rsidRPr="001117BC">
        <w:rPr>
          <w:bCs/>
          <w:iCs/>
          <w:sz w:val="21"/>
          <w:szCs w:val="21"/>
        </w:rPr>
        <w:tab/>
      </w:r>
      <w:r w:rsidRPr="001117BC"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>Wake Forest University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>Foreign Language Education</w:t>
      </w:r>
    </w:p>
    <w:p w14:paraId="7A7557B8" w14:textId="77777777" w:rsidR="001117BC" w:rsidRPr="001117BC" w:rsidRDefault="001117BC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B.A.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>2003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>Wake Forest University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>Spanish and Communications</w:t>
      </w:r>
    </w:p>
    <w:p w14:paraId="02B32150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/>
          <w:bCs/>
          <w:i/>
          <w:iCs/>
          <w:sz w:val="21"/>
          <w:szCs w:val="21"/>
        </w:rPr>
      </w:pPr>
    </w:p>
    <w:p w14:paraId="2123C043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</w:p>
    <w:p w14:paraId="73937E43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/>
          <w:bCs/>
          <w:sz w:val="21"/>
          <w:szCs w:val="21"/>
        </w:rPr>
      </w:pPr>
      <w:r w:rsidRPr="00B933F6">
        <w:rPr>
          <w:b/>
          <w:bCs/>
          <w:sz w:val="21"/>
          <w:szCs w:val="21"/>
        </w:rPr>
        <w:t>PROFESSIONAL EXPERIENCE</w:t>
      </w:r>
    </w:p>
    <w:p w14:paraId="7C5FCBD1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/>
          <w:bCs/>
          <w:i/>
          <w:iCs/>
          <w:sz w:val="21"/>
          <w:szCs w:val="21"/>
        </w:rPr>
      </w:pPr>
    </w:p>
    <w:p w14:paraId="021B1E52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 w:rsidRPr="00B933F6">
        <w:rPr>
          <w:sz w:val="21"/>
          <w:szCs w:val="21"/>
        </w:rPr>
        <w:t>Dates</w:t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  <w:t>Institution</w:t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</w:r>
      <w:r w:rsidRPr="00B933F6">
        <w:rPr>
          <w:sz w:val="21"/>
          <w:szCs w:val="21"/>
        </w:rPr>
        <w:tab/>
      </w:r>
      <w:r w:rsidRPr="006400D2">
        <w:rPr>
          <w:sz w:val="21"/>
          <w:szCs w:val="21"/>
        </w:rPr>
        <w:t>Title/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responsibilities/n</w:t>
      </w:r>
      <w:r w:rsidRPr="00B933F6">
        <w:rPr>
          <w:sz w:val="21"/>
          <w:szCs w:val="21"/>
        </w:rPr>
        <w:t>ature of work</w:t>
      </w:r>
    </w:p>
    <w:p w14:paraId="6566D9F9" w14:textId="77777777" w:rsid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</w:p>
    <w:p w14:paraId="204955E1" w14:textId="3CBF8B83" w:rsidR="006D6E61" w:rsidRDefault="006D6E61" w:rsidP="006D6E61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left="1440" w:right="-90" w:hanging="1440"/>
        <w:rPr>
          <w:sz w:val="21"/>
          <w:szCs w:val="21"/>
        </w:rPr>
      </w:pPr>
      <w:r>
        <w:rPr>
          <w:sz w:val="21"/>
          <w:szCs w:val="21"/>
        </w:rPr>
        <w:t xml:space="preserve">2019 </w:t>
      </w:r>
      <w:r w:rsidRPr="00DB3486">
        <w:rPr>
          <w:rFonts w:ascii="Garamond" w:hAnsi="Garamond"/>
          <w:noProof/>
        </w:rPr>
        <w:t>–</w:t>
      </w:r>
      <w:r>
        <w:rPr>
          <w:rFonts w:ascii="Garamond" w:hAnsi="Garamond"/>
          <w:noProof/>
        </w:rPr>
        <w:t xml:space="preserve"> </w:t>
      </w:r>
      <w:r>
        <w:rPr>
          <w:sz w:val="21"/>
          <w:szCs w:val="21"/>
        </w:rPr>
        <w:t>present</w:t>
      </w:r>
      <w:r>
        <w:rPr>
          <w:sz w:val="21"/>
          <w:szCs w:val="21"/>
        </w:rPr>
        <w:tab/>
        <w:t xml:space="preserve">University of North Carolina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Associate Professor, Foreign Language Education, </w:t>
      </w:r>
    </w:p>
    <w:p w14:paraId="38705129" w14:textId="77777777" w:rsidR="006D6E61" w:rsidRPr="00B933F6" w:rsidRDefault="006D6E61" w:rsidP="006D6E61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at Charlotte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Middle, Secondary, and K-12 Education and </w:t>
      </w:r>
    </w:p>
    <w:p w14:paraId="47E6631E" w14:textId="77777777" w:rsidR="006D6E61" w:rsidRDefault="006D6E61" w:rsidP="006D6E61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Department of Languages and Culture Studies</w:t>
      </w:r>
    </w:p>
    <w:p w14:paraId="6C754BD7" w14:textId="77777777" w:rsidR="006D6E61" w:rsidRDefault="006D6E61" w:rsidP="006D6E61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Program Director, Foreign Language Education</w:t>
      </w:r>
    </w:p>
    <w:p w14:paraId="51E2FF95" w14:textId="77777777" w:rsidR="006D6E61" w:rsidRDefault="006D6E61" w:rsidP="0092225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left="1440" w:right="-90" w:hanging="1440"/>
        <w:rPr>
          <w:sz w:val="21"/>
          <w:szCs w:val="21"/>
        </w:rPr>
      </w:pPr>
    </w:p>
    <w:p w14:paraId="35C5096A" w14:textId="1B57E288" w:rsidR="0092225F" w:rsidRDefault="0092225F" w:rsidP="0092225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left="1440" w:right="-90" w:hanging="1440"/>
        <w:rPr>
          <w:sz w:val="21"/>
          <w:szCs w:val="21"/>
        </w:rPr>
      </w:pPr>
      <w:r>
        <w:rPr>
          <w:sz w:val="21"/>
          <w:szCs w:val="21"/>
        </w:rPr>
        <w:t xml:space="preserve">2017 </w:t>
      </w:r>
      <w:r w:rsidRPr="00DB3486">
        <w:rPr>
          <w:rFonts w:ascii="Garamond" w:hAnsi="Garamond"/>
          <w:noProof/>
        </w:rPr>
        <w:t>–</w:t>
      </w:r>
      <w:r>
        <w:rPr>
          <w:rFonts w:ascii="Garamond" w:hAnsi="Garamond"/>
          <w:noProof/>
        </w:rPr>
        <w:t xml:space="preserve"> </w:t>
      </w:r>
      <w:r w:rsidR="006D6E61">
        <w:rPr>
          <w:sz w:val="21"/>
          <w:szCs w:val="21"/>
        </w:rPr>
        <w:t>2019</w:t>
      </w:r>
      <w:r>
        <w:rPr>
          <w:sz w:val="21"/>
          <w:szCs w:val="21"/>
        </w:rPr>
        <w:tab/>
      </w:r>
      <w:r w:rsidR="006D6E61">
        <w:rPr>
          <w:sz w:val="21"/>
          <w:szCs w:val="21"/>
        </w:rPr>
        <w:tab/>
      </w:r>
      <w:r>
        <w:rPr>
          <w:sz w:val="21"/>
          <w:szCs w:val="21"/>
        </w:rPr>
        <w:t xml:space="preserve">University of North Carolina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Assistant Professor, Foreign Language Education, </w:t>
      </w:r>
    </w:p>
    <w:p w14:paraId="6306FDD3" w14:textId="77777777" w:rsidR="0092225F" w:rsidRPr="00B933F6" w:rsidRDefault="0092225F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at Charlotte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Middle, Secondary, and K-12 Education and </w:t>
      </w:r>
    </w:p>
    <w:p w14:paraId="1E446B16" w14:textId="7CE51A73" w:rsidR="006400D2" w:rsidRDefault="0092225F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Department of Languages and Culture Studies</w:t>
      </w:r>
    </w:p>
    <w:p w14:paraId="7C349E04" w14:textId="034F4845" w:rsidR="00AB5075" w:rsidRDefault="00AB5075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Program Director, Foreign Language Education</w:t>
      </w:r>
    </w:p>
    <w:p w14:paraId="3C5704D4" w14:textId="77777777" w:rsidR="003F2647" w:rsidRDefault="003F2647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</w:p>
    <w:p w14:paraId="41CCDFE4" w14:textId="7161079D" w:rsidR="0092225F" w:rsidRDefault="003F2647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  <w:r w:rsidRPr="0092225F">
        <w:rPr>
          <w:noProof/>
          <w:sz w:val="21"/>
          <w:szCs w:val="21"/>
        </w:rPr>
        <w:t xml:space="preserve"> 2017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noProof/>
          <w:sz w:val="21"/>
          <w:szCs w:val="21"/>
        </w:rPr>
        <w:t>Loyola University Chicago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 xml:space="preserve">Associate Professor, Foreign and Second Language 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 xml:space="preserve">Education, School of Education </w:t>
      </w:r>
    </w:p>
    <w:p w14:paraId="43154AA2" w14:textId="77777777" w:rsidR="003F2647" w:rsidRDefault="003F2647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</w:p>
    <w:p w14:paraId="6BB610CE" w14:textId="4C53BA0C" w:rsidR="0092225F" w:rsidRDefault="0092225F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  <w:r w:rsidRPr="0092225F">
        <w:rPr>
          <w:sz w:val="21"/>
          <w:szCs w:val="21"/>
        </w:rPr>
        <w:t xml:space="preserve">2011 </w:t>
      </w:r>
      <w:r w:rsidRPr="0092225F">
        <w:rPr>
          <w:noProof/>
          <w:sz w:val="21"/>
          <w:szCs w:val="21"/>
        </w:rPr>
        <w:t>– 2017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Loyola University Chicago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Assistant Professor, Foreign and Second Language</w:t>
      </w:r>
    </w:p>
    <w:p w14:paraId="42AFAD04" w14:textId="77777777" w:rsidR="0092225F" w:rsidRDefault="0092225F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Education, School of Education</w:t>
      </w:r>
    </w:p>
    <w:p w14:paraId="688D47CB" w14:textId="77777777" w:rsidR="002253B9" w:rsidRDefault="002253B9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Program Coordinator, Graduate Studies in Rome</w:t>
      </w:r>
    </w:p>
    <w:p w14:paraId="0F0832AE" w14:textId="77777777" w:rsidR="002253B9" w:rsidRDefault="002253B9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</w:p>
    <w:p w14:paraId="488D0152" w14:textId="77777777" w:rsidR="002253B9" w:rsidRDefault="002253B9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2008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2011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University of Pittsburgh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Adjunct Professor, Foreign Language Education</w:t>
      </w:r>
    </w:p>
    <w:p w14:paraId="647884E6" w14:textId="77777777" w:rsidR="002253B9" w:rsidRDefault="002253B9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</w:p>
    <w:p w14:paraId="7E8F4AC9" w14:textId="77777777" w:rsidR="002253B9" w:rsidRDefault="002253B9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2006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2009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Falk Laboratory School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Spanish Teacher, Grades K-5</w:t>
      </w:r>
    </w:p>
    <w:p w14:paraId="5A34FC0D" w14:textId="77777777" w:rsidR="005E69B4" w:rsidRDefault="005E69B4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</w:p>
    <w:p w14:paraId="3DB66274" w14:textId="3BB07E2B" w:rsidR="005E69B4" w:rsidRDefault="005E69B4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2004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2005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Baltimore County Public Schools</w:t>
      </w:r>
      <w:r>
        <w:rPr>
          <w:noProof/>
          <w:sz w:val="21"/>
          <w:szCs w:val="21"/>
        </w:rPr>
        <w:tab/>
      </w:r>
      <w:r>
        <w:rPr>
          <w:noProof/>
          <w:sz w:val="21"/>
          <w:szCs w:val="21"/>
        </w:rPr>
        <w:tab/>
        <w:t>Spanish Teacher, Grades 6-8</w:t>
      </w:r>
    </w:p>
    <w:p w14:paraId="18EBCCEB" w14:textId="77777777" w:rsidR="005E69B4" w:rsidRDefault="005E69B4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</w:p>
    <w:p w14:paraId="2920FF81" w14:textId="77777777" w:rsidR="005E69B4" w:rsidRDefault="003063C9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2003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</w:t>
      </w:r>
      <w:r w:rsidR="005E69B4">
        <w:rPr>
          <w:noProof/>
          <w:sz w:val="21"/>
          <w:szCs w:val="21"/>
        </w:rPr>
        <w:t>2004</w:t>
      </w:r>
      <w:r w:rsidR="005E69B4">
        <w:rPr>
          <w:noProof/>
          <w:sz w:val="21"/>
          <w:szCs w:val="21"/>
        </w:rPr>
        <w:tab/>
      </w:r>
      <w:r w:rsidR="005E69B4">
        <w:rPr>
          <w:noProof/>
          <w:sz w:val="21"/>
          <w:szCs w:val="21"/>
        </w:rPr>
        <w:tab/>
        <w:t>Forsyth County Public Schools</w:t>
      </w:r>
      <w:r w:rsidR="005E69B4">
        <w:rPr>
          <w:noProof/>
          <w:sz w:val="21"/>
          <w:szCs w:val="21"/>
        </w:rPr>
        <w:tab/>
      </w:r>
      <w:r w:rsidR="005E69B4">
        <w:rPr>
          <w:noProof/>
          <w:sz w:val="21"/>
          <w:szCs w:val="21"/>
        </w:rPr>
        <w:tab/>
        <w:t>Long-term Substitute, Spanish, Grades 9-12</w:t>
      </w:r>
    </w:p>
    <w:p w14:paraId="71F6D12D" w14:textId="77777777" w:rsidR="0092225F" w:rsidRPr="0092225F" w:rsidRDefault="0092225F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sz w:val="21"/>
          <w:szCs w:val="21"/>
        </w:rPr>
      </w:pPr>
    </w:p>
    <w:p w14:paraId="24C398F8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/>
          <w:bCs/>
          <w:sz w:val="21"/>
          <w:szCs w:val="21"/>
        </w:rPr>
      </w:pPr>
      <w:r w:rsidRPr="00B933F6">
        <w:rPr>
          <w:b/>
          <w:bCs/>
          <w:sz w:val="21"/>
          <w:szCs w:val="21"/>
        </w:rPr>
        <w:t>TEACHING/CURRICULUM DEVELOPMENT</w:t>
      </w:r>
    </w:p>
    <w:p w14:paraId="7ED0320A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ind w:right="-90"/>
        <w:rPr>
          <w:b/>
          <w:bCs/>
          <w:sz w:val="21"/>
          <w:szCs w:val="21"/>
        </w:rPr>
      </w:pPr>
    </w:p>
    <w:p w14:paraId="141CA292" w14:textId="77777777" w:rsidR="006400D2" w:rsidRPr="004D105D" w:rsidRDefault="006400D2" w:rsidP="006400D2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  <w:r w:rsidRPr="004D105D">
        <w:rPr>
          <w:sz w:val="21"/>
          <w:szCs w:val="21"/>
        </w:rPr>
        <w:t>Courses taught</w:t>
      </w:r>
    </w:p>
    <w:p w14:paraId="36DE5C6B" w14:textId="158BBEBF" w:rsidR="003D09E8" w:rsidRDefault="003D09E8" w:rsidP="004D105D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0E14F195" w14:textId="073423C1" w:rsidR="003D09E8" w:rsidRDefault="003D09E8" w:rsidP="003D09E8">
      <w:pPr>
        <w:ind w:firstLine="720"/>
        <w:rPr>
          <w:sz w:val="21"/>
          <w:szCs w:val="21"/>
        </w:rPr>
      </w:pPr>
      <w:r>
        <w:rPr>
          <w:sz w:val="21"/>
          <w:szCs w:val="21"/>
        </w:rPr>
        <w:t>Methods in K</w:t>
      </w:r>
      <w:r>
        <w:rPr>
          <w:noProof/>
          <w:sz w:val="21"/>
          <w:szCs w:val="21"/>
        </w:rPr>
        <w:t>-</w:t>
      </w:r>
      <w:r>
        <w:rPr>
          <w:sz w:val="21"/>
          <w:szCs w:val="21"/>
        </w:rPr>
        <w:t>12 Foreign Language Teaching (FLED 4200/5200)</w:t>
      </w:r>
    </w:p>
    <w:p w14:paraId="2D215E7C" w14:textId="628E746A" w:rsidR="003D09E8" w:rsidRDefault="003D09E8" w:rsidP="003D09E8">
      <w:pPr>
        <w:ind w:firstLine="720"/>
        <w:rPr>
          <w:sz w:val="21"/>
          <w:szCs w:val="21"/>
        </w:rPr>
      </w:pPr>
      <w:r>
        <w:rPr>
          <w:sz w:val="21"/>
          <w:szCs w:val="21"/>
        </w:rPr>
        <w:lastRenderedPageBreak/>
        <w:t>Assessment in the Teaching of K-12 Foreign Languages (FLED 4104/5104)</w:t>
      </w:r>
    </w:p>
    <w:p w14:paraId="7567FDED" w14:textId="0443C17A" w:rsidR="003D09E8" w:rsidRDefault="003D09E8" w:rsidP="003D09E8">
      <w:pPr>
        <w:ind w:firstLine="360"/>
        <w:rPr>
          <w:sz w:val="21"/>
          <w:szCs w:val="21"/>
        </w:rPr>
      </w:pPr>
      <w:r>
        <w:rPr>
          <w:sz w:val="21"/>
          <w:szCs w:val="21"/>
        </w:rPr>
        <w:tab/>
        <w:t>Lab in Content Pedagogy: Foreign Language (FLED 4100L/5100</w:t>
      </w:r>
      <w:r w:rsidR="00162BEE">
        <w:rPr>
          <w:sz w:val="21"/>
          <w:szCs w:val="21"/>
        </w:rPr>
        <w:t>L</w:t>
      </w:r>
      <w:r>
        <w:rPr>
          <w:sz w:val="21"/>
          <w:szCs w:val="21"/>
        </w:rPr>
        <w:t>)</w:t>
      </w:r>
    </w:p>
    <w:p w14:paraId="2995751C" w14:textId="07B49C57" w:rsidR="004D105D" w:rsidRPr="004D105D" w:rsidRDefault="004D105D" w:rsidP="003D09E8">
      <w:pPr>
        <w:ind w:firstLine="72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Secondary Methods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</w:t>
      </w:r>
      <w:r w:rsidRPr="004D105D">
        <w:rPr>
          <w:bCs/>
          <w:sz w:val="21"/>
          <w:szCs w:val="21"/>
        </w:rPr>
        <w:t>Foreign Language</w:t>
      </w:r>
      <w:r>
        <w:rPr>
          <w:bCs/>
          <w:sz w:val="21"/>
          <w:szCs w:val="21"/>
        </w:rPr>
        <w:t xml:space="preserve"> (FLED 4200/5200)</w:t>
      </w:r>
    </w:p>
    <w:p w14:paraId="65BA843E" w14:textId="5243C160" w:rsidR="004D105D" w:rsidRDefault="004D105D" w:rsidP="004D105D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K-8 Methods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</w:t>
      </w:r>
      <w:r w:rsidRPr="004D105D">
        <w:rPr>
          <w:bCs/>
          <w:sz w:val="21"/>
          <w:szCs w:val="21"/>
        </w:rPr>
        <w:t>Foreign Language</w:t>
      </w:r>
      <w:r>
        <w:rPr>
          <w:bCs/>
          <w:sz w:val="21"/>
          <w:szCs w:val="21"/>
        </w:rPr>
        <w:t xml:space="preserve"> (FLED 4201/5201)</w:t>
      </w:r>
    </w:p>
    <w:p w14:paraId="0C5E5A9E" w14:textId="4B60FFB4" w:rsidR="00071DC4" w:rsidRDefault="00071DC4" w:rsidP="004D105D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>Selected Topics in Spanish (SPAN 4050/5050)</w:t>
      </w:r>
    </w:p>
    <w:p w14:paraId="3F702CE5" w14:textId="77777777" w:rsidR="004D105D" w:rsidRDefault="004D105D" w:rsidP="004D105D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>Culturally Responsive Assessment Practices (TESL 5401)</w:t>
      </w:r>
    </w:p>
    <w:p w14:paraId="4D771605" w14:textId="77777777" w:rsidR="004D105D" w:rsidRPr="004D105D" w:rsidRDefault="004D105D" w:rsidP="004D105D">
      <w:pPr>
        <w:ind w:left="720"/>
        <w:rPr>
          <w:sz w:val="21"/>
          <w:szCs w:val="21"/>
        </w:rPr>
      </w:pPr>
      <w:r w:rsidRPr="004D105D">
        <w:rPr>
          <w:sz w:val="21"/>
          <w:szCs w:val="21"/>
        </w:rPr>
        <w:t>Teaching and Learning with a Global Framework, Foreign Language</w:t>
      </w:r>
      <w:r w:rsidR="00F14FA2">
        <w:rPr>
          <w:sz w:val="21"/>
          <w:szCs w:val="21"/>
        </w:rPr>
        <w:t xml:space="preserve"> (TLSC 350)</w:t>
      </w:r>
    </w:p>
    <w:p w14:paraId="6C94ACEF" w14:textId="77777777" w:rsidR="004D105D" w:rsidRPr="004D105D" w:rsidRDefault="004D105D" w:rsidP="004D105D">
      <w:pPr>
        <w:ind w:left="720"/>
        <w:rPr>
          <w:sz w:val="21"/>
          <w:szCs w:val="21"/>
        </w:rPr>
      </w:pPr>
      <w:r w:rsidRPr="004D105D">
        <w:rPr>
          <w:sz w:val="21"/>
          <w:szCs w:val="21"/>
        </w:rPr>
        <w:t>Teaching and Learning in an Area of Specialization, Foreign Language</w:t>
      </w:r>
      <w:r w:rsidR="00F14FA2">
        <w:rPr>
          <w:sz w:val="21"/>
          <w:szCs w:val="21"/>
        </w:rPr>
        <w:t xml:space="preserve"> (TLSC 340)</w:t>
      </w:r>
    </w:p>
    <w:p w14:paraId="1EBB34FA" w14:textId="77777777" w:rsidR="004D105D" w:rsidRPr="004D105D" w:rsidRDefault="004D105D" w:rsidP="004D105D">
      <w:pPr>
        <w:spacing w:before="6"/>
        <w:ind w:left="720"/>
        <w:rPr>
          <w:rFonts w:eastAsia="Cambria"/>
          <w:sz w:val="21"/>
          <w:szCs w:val="21"/>
        </w:rPr>
      </w:pPr>
      <w:r w:rsidRPr="004D105D">
        <w:rPr>
          <w:color w:val="262626"/>
          <w:sz w:val="21"/>
          <w:szCs w:val="21"/>
        </w:rPr>
        <w:t>Language, Culture, &amp; Pedagogy in Spanish Language Classrooms, Mexico City</w:t>
      </w:r>
      <w:r w:rsidR="00F14FA2">
        <w:rPr>
          <w:color w:val="262626"/>
          <w:sz w:val="21"/>
          <w:szCs w:val="21"/>
        </w:rPr>
        <w:t xml:space="preserve"> (TLSC 241)</w:t>
      </w:r>
    </w:p>
    <w:p w14:paraId="0EEC20E2" w14:textId="77777777" w:rsidR="004D105D" w:rsidRPr="004D105D" w:rsidRDefault="004D105D" w:rsidP="004D105D">
      <w:pPr>
        <w:ind w:left="720"/>
        <w:rPr>
          <w:sz w:val="21"/>
          <w:szCs w:val="21"/>
        </w:rPr>
      </w:pPr>
      <w:r w:rsidRPr="004D105D">
        <w:rPr>
          <w:sz w:val="21"/>
          <w:szCs w:val="21"/>
        </w:rPr>
        <w:t>Individualized Assessment and Instruction for Diverse Students</w:t>
      </w:r>
      <w:r w:rsidR="00F14FA2">
        <w:rPr>
          <w:sz w:val="21"/>
          <w:szCs w:val="21"/>
        </w:rPr>
        <w:t xml:space="preserve"> (TLSC 220)</w:t>
      </w:r>
    </w:p>
    <w:p w14:paraId="13B62B36" w14:textId="77777777" w:rsidR="004D105D" w:rsidRPr="004D105D" w:rsidRDefault="004D105D" w:rsidP="004D105D">
      <w:pPr>
        <w:ind w:left="720"/>
        <w:rPr>
          <w:sz w:val="21"/>
          <w:szCs w:val="21"/>
        </w:rPr>
      </w:pPr>
      <w:r w:rsidRPr="004D105D">
        <w:rPr>
          <w:sz w:val="21"/>
          <w:szCs w:val="21"/>
        </w:rPr>
        <w:t>Educational Policy for Diverse Students</w:t>
      </w:r>
      <w:r w:rsidR="00F14FA2">
        <w:rPr>
          <w:sz w:val="21"/>
          <w:szCs w:val="21"/>
        </w:rPr>
        <w:t xml:space="preserve"> (TLSC 210)</w:t>
      </w:r>
    </w:p>
    <w:p w14:paraId="4EA4776E" w14:textId="77777777" w:rsidR="004D105D" w:rsidRPr="004D105D" w:rsidRDefault="004D105D" w:rsidP="004D105D">
      <w:pPr>
        <w:ind w:left="720"/>
        <w:rPr>
          <w:sz w:val="21"/>
          <w:szCs w:val="21"/>
        </w:rPr>
      </w:pPr>
      <w:r w:rsidRPr="004D105D">
        <w:rPr>
          <w:sz w:val="21"/>
          <w:szCs w:val="21"/>
        </w:rPr>
        <w:t>Assessing English Language Learners</w:t>
      </w:r>
      <w:r w:rsidR="00F14FA2">
        <w:rPr>
          <w:sz w:val="21"/>
          <w:szCs w:val="21"/>
        </w:rPr>
        <w:t xml:space="preserve"> (CIEP 376)</w:t>
      </w:r>
    </w:p>
    <w:p w14:paraId="16869560" w14:textId="77777777" w:rsidR="004D105D" w:rsidRPr="004D105D" w:rsidRDefault="004D105D" w:rsidP="004D105D">
      <w:pPr>
        <w:ind w:left="720"/>
        <w:rPr>
          <w:sz w:val="21"/>
          <w:szCs w:val="21"/>
        </w:rPr>
      </w:pPr>
      <w:r w:rsidRPr="004D105D">
        <w:rPr>
          <w:sz w:val="21"/>
          <w:szCs w:val="21"/>
        </w:rPr>
        <w:t>Secondary Methods: Foreign Language Education</w:t>
      </w:r>
      <w:r w:rsidR="00F14FA2">
        <w:rPr>
          <w:sz w:val="21"/>
          <w:szCs w:val="21"/>
        </w:rPr>
        <w:t xml:space="preserve"> (CIEP M63)</w:t>
      </w:r>
    </w:p>
    <w:p w14:paraId="441D3241" w14:textId="77777777" w:rsidR="004D105D" w:rsidRPr="00F14FA2" w:rsidRDefault="004D105D" w:rsidP="004D105D">
      <w:pPr>
        <w:ind w:left="720"/>
        <w:rPr>
          <w:sz w:val="21"/>
          <w:szCs w:val="21"/>
        </w:rPr>
      </w:pPr>
      <w:r w:rsidRPr="00F14FA2">
        <w:rPr>
          <w:sz w:val="21"/>
          <w:szCs w:val="21"/>
        </w:rPr>
        <w:t>Professional Learning Community, Foreign Language</w:t>
      </w:r>
      <w:r w:rsidR="00F14FA2" w:rsidRPr="00F14FA2">
        <w:rPr>
          <w:sz w:val="21"/>
          <w:szCs w:val="21"/>
        </w:rPr>
        <w:t xml:space="preserve"> (TLSC 300)</w:t>
      </w:r>
    </w:p>
    <w:p w14:paraId="2F1DD22A" w14:textId="77777777" w:rsidR="00F14FA2" w:rsidRPr="00F14FA2" w:rsidRDefault="00F14FA2" w:rsidP="00F14FA2">
      <w:pPr>
        <w:ind w:left="720" w:right="-630"/>
        <w:rPr>
          <w:b/>
          <w:sz w:val="21"/>
          <w:szCs w:val="21"/>
        </w:rPr>
      </w:pPr>
      <w:r w:rsidRPr="00F14FA2">
        <w:rPr>
          <w:sz w:val="21"/>
          <w:szCs w:val="21"/>
        </w:rPr>
        <w:t>Instructional Leadership for Multicultural Schools, Rome, Italy</w:t>
      </w:r>
      <w:r>
        <w:rPr>
          <w:sz w:val="21"/>
          <w:szCs w:val="21"/>
        </w:rPr>
        <w:t xml:space="preserve"> (CIEP 473)</w:t>
      </w:r>
    </w:p>
    <w:p w14:paraId="261453FA" w14:textId="77777777" w:rsidR="00F14FA2" w:rsidRPr="00F14FA2" w:rsidRDefault="00F14FA2" w:rsidP="00F14FA2">
      <w:pPr>
        <w:ind w:left="720"/>
        <w:rPr>
          <w:sz w:val="21"/>
          <w:szCs w:val="21"/>
        </w:rPr>
      </w:pPr>
      <w:r w:rsidRPr="00F14FA2">
        <w:rPr>
          <w:sz w:val="21"/>
          <w:szCs w:val="21"/>
        </w:rPr>
        <w:t>Teaching and Learning in an Area of Specialization, Foreign Language</w:t>
      </w:r>
      <w:r>
        <w:rPr>
          <w:sz w:val="21"/>
          <w:szCs w:val="21"/>
        </w:rPr>
        <w:t xml:space="preserve"> (TLSC 450)</w:t>
      </w:r>
    </w:p>
    <w:p w14:paraId="74E65291" w14:textId="77777777" w:rsidR="00F14FA2" w:rsidRPr="00F14FA2" w:rsidRDefault="00F14FA2" w:rsidP="00F14FA2">
      <w:pPr>
        <w:ind w:left="720"/>
        <w:rPr>
          <w:sz w:val="21"/>
          <w:szCs w:val="21"/>
        </w:rPr>
      </w:pPr>
      <w:r w:rsidRPr="00F14FA2">
        <w:rPr>
          <w:sz w:val="21"/>
          <w:szCs w:val="21"/>
        </w:rPr>
        <w:t>Teaching and Learning with a Global Framework, Foreign Language</w:t>
      </w:r>
      <w:r>
        <w:rPr>
          <w:sz w:val="21"/>
          <w:szCs w:val="21"/>
        </w:rPr>
        <w:t xml:space="preserve"> (TLSC 451)</w:t>
      </w:r>
    </w:p>
    <w:p w14:paraId="42FA8015" w14:textId="77777777" w:rsidR="00F14FA2" w:rsidRPr="00F14FA2" w:rsidRDefault="00F14FA2" w:rsidP="00F14FA2">
      <w:pPr>
        <w:ind w:left="720"/>
        <w:rPr>
          <w:sz w:val="21"/>
          <w:szCs w:val="21"/>
        </w:rPr>
      </w:pPr>
      <w:r w:rsidRPr="00F14FA2">
        <w:rPr>
          <w:sz w:val="21"/>
          <w:szCs w:val="21"/>
        </w:rPr>
        <w:t>Theoretical Foundations of Teaching English, ELLs, and Bilingual Education</w:t>
      </w:r>
      <w:r>
        <w:rPr>
          <w:sz w:val="21"/>
          <w:szCs w:val="21"/>
        </w:rPr>
        <w:t xml:space="preserve"> (CIEP 471)</w:t>
      </w:r>
    </w:p>
    <w:p w14:paraId="1F1085C4" w14:textId="77777777" w:rsidR="00F14FA2" w:rsidRPr="00F14FA2" w:rsidRDefault="00F14FA2" w:rsidP="00F14FA2">
      <w:pPr>
        <w:ind w:left="720"/>
        <w:rPr>
          <w:sz w:val="21"/>
          <w:szCs w:val="21"/>
        </w:rPr>
      </w:pPr>
      <w:r w:rsidRPr="00F14FA2">
        <w:rPr>
          <w:sz w:val="21"/>
          <w:szCs w:val="21"/>
        </w:rPr>
        <w:t>Assessment of Bilingual Students</w:t>
      </w:r>
      <w:r>
        <w:rPr>
          <w:sz w:val="21"/>
          <w:szCs w:val="21"/>
        </w:rPr>
        <w:t xml:space="preserve"> (CIEP 474)</w:t>
      </w:r>
    </w:p>
    <w:p w14:paraId="57E86567" w14:textId="77777777" w:rsidR="00F14FA2" w:rsidRPr="00F14FA2" w:rsidRDefault="00F14FA2" w:rsidP="00F14FA2">
      <w:pPr>
        <w:ind w:left="720"/>
        <w:rPr>
          <w:sz w:val="21"/>
          <w:szCs w:val="21"/>
        </w:rPr>
      </w:pPr>
      <w:r w:rsidRPr="00F14FA2">
        <w:rPr>
          <w:sz w:val="21"/>
          <w:szCs w:val="21"/>
        </w:rPr>
        <w:t>Doctoral Seminar: The Study of Teaching</w:t>
      </w:r>
      <w:r>
        <w:rPr>
          <w:sz w:val="21"/>
          <w:szCs w:val="21"/>
        </w:rPr>
        <w:t xml:space="preserve"> (CIEP 541)</w:t>
      </w:r>
    </w:p>
    <w:p w14:paraId="5209DCB9" w14:textId="5F27947F" w:rsidR="00AA5EA7" w:rsidRDefault="00AA5EA7" w:rsidP="00FF0A84">
      <w:pPr>
        <w:rPr>
          <w:sz w:val="21"/>
          <w:szCs w:val="21"/>
        </w:rPr>
      </w:pPr>
    </w:p>
    <w:p w14:paraId="1FAA4F85" w14:textId="77777777" w:rsidR="00B17246" w:rsidRDefault="00B17246" w:rsidP="00B17246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  <w:r w:rsidRPr="004D105D">
        <w:rPr>
          <w:sz w:val="21"/>
          <w:szCs w:val="21"/>
        </w:rPr>
        <w:t>Curriculum and course development</w:t>
      </w:r>
    </w:p>
    <w:p w14:paraId="63B97097" w14:textId="77777777" w:rsidR="00B17246" w:rsidRDefault="00B17246" w:rsidP="00B17246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</w:p>
    <w:p w14:paraId="5BF7EA63" w14:textId="77777777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Foreign Language Education program (Minor, Graduate Certificate, and MAT), Program Redesign,</w:t>
      </w:r>
    </w:p>
    <w:p w14:paraId="26883708" w14:textId="476BD4AB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University of North Carolina at Charlotte, 2018-2019</w:t>
      </w:r>
    </w:p>
    <w:p w14:paraId="0ECA7233" w14:textId="267EB193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B08E34E" w14:textId="77777777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  <w:r>
        <w:rPr>
          <w:sz w:val="21"/>
          <w:szCs w:val="21"/>
        </w:rPr>
        <w:tab/>
        <w:t>FLED 5104: Assessment in the Teaching of K-12 Foreign Languages, Course Design, Quality Matters,</w:t>
      </w:r>
    </w:p>
    <w:p w14:paraId="656F0999" w14:textId="2B1F7E26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University of North Carolina at Charlotte, 2019</w:t>
      </w:r>
    </w:p>
    <w:p w14:paraId="7237444E" w14:textId="4D444FA2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</w:p>
    <w:p w14:paraId="30B8FC9D" w14:textId="77777777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  <w:r>
        <w:rPr>
          <w:sz w:val="21"/>
          <w:szCs w:val="21"/>
        </w:rPr>
        <w:tab/>
        <w:t>MDSK 5100L: Lab in Content Pedagogy, Course Design, University of North Carolina at Charlotte,</w:t>
      </w:r>
    </w:p>
    <w:p w14:paraId="50AFD7E3" w14:textId="25E89E5D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2019</w:t>
      </w:r>
    </w:p>
    <w:p w14:paraId="770E2DFE" w14:textId="161E36CB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64391C63" w14:textId="0C07BEAF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  <w:r>
        <w:rPr>
          <w:sz w:val="21"/>
          <w:szCs w:val="21"/>
        </w:rPr>
        <w:tab/>
        <w:t>SPAN 4050/5050: From Intermediate to Advanced: Moving up the Proficiency Scale, Course Design,</w:t>
      </w:r>
    </w:p>
    <w:p w14:paraId="2028C89D" w14:textId="0F79618A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left="360"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Quality Matters, University of North Carolina at Charlotte, 2018</w:t>
      </w:r>
    </w:p>
    <w:p w14:paraId="55789207" w14:textId="77777777" w:rsidR="007C4E11" w:rsidRDefault="007C4E11" w:rsidP="007C4E11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sz w:val="21"/>
          <w:szCs w:val="21"/>
        </w:rPr>
      </w:pPr>
    </w:p>
    <w:p w14:paraId="5C213170" w14:textId="2795526F" w:rsidR="00B17246" w:rsidRDefault="00B17246" w:rsidP="00B17246">
      <w:pPr>
        <w:tabs>
          <w:tab w:val="left" w:pos="-1200"/>
          <w:tab w:val="left" w:pos="-720"/>
          <w:tab w:val="left" w:pos="0"/>
          <w:tab w:val="left" w:pos="360"/>
        </w:tabs>
        <w:ind w:left="720" w:right="-90"/>
        <w:rPr>
          <w:sz w:val="21"/>
          <w:szCs w:val="21"/>
        </w:rPr>
      </w:pPr>
      <w:r>
        <w:rPr>
          <w:sz w:val="21"/>
          <w:szCs w:val="21"/>
        </w:rPr>
        <w:t>Undergraduate and Graduate Teaching, Learning, and Leading in Schools and Communities (TLLSC)</w:t>
      </w:r>
    </w:p>
    <w:p w14:paraId="007274B3" w14:textId="0D86F807" w:rsidR="00B17246" w:rsidRDefault="00B17246" w:rsidP="00B17246">
      <w:pPr>
        <w:tabs>
          <w:tab w:val="left" w:pos="-1200"/>
          <w:tab w:val="left" w:pos="-720"/>
          <w:tab w:val="left" w:pos="0"/>
          <w:tab w:val="left" w:pos="360"/>
        </w:tabs>
        <w:ind w:left="1440" w:right="-90"/>
        <w:rPr>
          <w:noProof/>
          <w:sz w:val="21"/>
          <w:szCs w:val="21"/>
        </w:rPr>
      </w:pPr>
      <w:r>
        <w:rPr>
          <w:sz w:val="21"/>
          <w:szCs w:val="21"/>
        </w:rPr>
        <w:t xml:space="preserve">teacher preparation program, Redesign Steering Committee, Loyola University Chicago, 2012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2016</w:t>
      </w:r>
    </w:p>
    <w:p w14:paraId="41F3B6CB" w14:textId="77777777" w:rsidR="00B17246" w:rsidRDefault="00B17246" w:rsidP="00B17246">
      <w:pPr>
        <w:tabs>
          <w:tab w:val="left" w:pos="-1200"/>
          <w:tab w:val="left" w:pos="-720"/>
          <w:tab w:val="left" w:pos="0"/>
          <w:tab w:val="left" w:pos="360"/>
        </w:tabs>
        <w:ind w:left="1440" w:right="-90"/>
        <w:rPr>
          <w:noProof/>
          <w:sz w:val="21"/>
          <w:szCs w:val="21"/>
        </w:rPr>
      </w:pPr>
    </w:p>
    <w:p w14:paraId="3DB85354" w14:textId="77777777" w:rsidR="00B17246" w:rsidRDefault="00B17246" w:rsidP="00B17246">
      <w:pPr>
        <w:ind w:firstLine="720"/>
        <w:rPr>
          <w:sz w:val="21"/>
          <w:szCs w:val="21"/>
        </w:rPr>
      </w:pPr>
      <w:r w:rsidRPr="00AF6DB0">
        <w:rPr>
          <w:sz w:val="21"/>
          <w:szCs w:val="21"/>
        </w:rPr>
        <w:t>Teaching &amp; Learning Certificate for Practicing Teachers International Baccalaureate: Primary Years</w:t>
      </w:r>
    </w:p>
    <w:p w14:paraId="63618AB1" w14:textId="77777777" w:rsidR="00B17246" w:rsidRDefault="00B17246" w:rsidP="00B17246">
      <w:pPr>
        <w:ind w:left="720" w:firstLine="720"/>
        <w:rPr>
          <w:sz w:val="21"/>
          <w:szCs w:val="21"/>
        </w:rPr>
      </w:pPr>
      <w:proofErr w:type="spellStart"/>
      <w:r w:rsidRPr="00AF6DB0">
        <w:rPr>
          <w:sz w:val="21"/>
          <w:szCs w:val="21"/>
        </w:rPr>
        <w:t>Programme</w:t>
      </w:r>
      <w:proofErr w:type="spellEnd"/>
      <w:r w:rsidRPr="00AF6DB0">
        <w:rPr>
          <w:sz w:val="21"/>
          <w:szCs w:val="21"/>
        </w:rPr>
        <w:t xml:space="preserve"> (PYP)</w:t>
      </w:r>
      <w:r>
        <w:rPr>
          <w:sz w:val="21"/>
          <w:szCs w:val="21"/>
        </w:rPr>
        <w:t xml:space="preserve">, Lead Program Developer, Loyola University Chicago, 2015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</w:t>
      </w:r>
      <w:r>
        <w:rPr>
          <w:sz w:val="21"/>
          <w:szCs w:val="21"/>
        </w:rPr>
        <w:t>2016</w:t>
      </w:r>
    </w:p>
    <w:p w14:paraId="30128596" w14:textId="77777777" w:rsidR="00B17246" w:rsidRPr="00AF6DB0" w:rsidRDefault="00B17246" w:rsidP="00B17246">
      <w:pPr>
        <w:ind w:left="720" w:firstLine="720"/>
        <w:rPr>
          <w:sz w:val="21"/>
          <w:szCs w:val="21"/>
        </w:rPr>
      </w:pPr>
    </w:p>
    <w:p w14:paraId="519BAACD" w14:textId="77777777" w:rsidR="00B17246" w:rsidRDefault="00B17246" w:rsidP="00B17246">
      <w:pPr>
        <w:rPr>
          <w:sz w:val="21"/>
          <w:szCs w:val="21"/>
        </w:rPr>
      </w:pPr>
      <w:r w:rsidRPr="00AF6DB0">
        <w:rPr>
          <w:sz w:val="21"/>
          <w:szCs w:val="21"/>
        </w:rPr>
        <w:tab/>
        <w:t>Teaching &amp; Learning Certificate for Practicing Teachers International Baccalaureate: Middle Years</w:t>
      </w:r>
    </w:p>
    <w:p w14:paraId="5BF4561C" w14:textId="77777777" w:rsidR="00B17246" w:rsidRDefault="00B17246" w:rsidP="00B17246">
      <w:pPr>
        <w:ind w:left="720" w:firstLine="720"/>
        <w:rPr>
          <w:sz w:val="21"/>
          <w:szCs w:val="21"/>
        </w:rPr>
      </w:pPr>
      <w:proofErr w:type="spellStart"/>
      <w:r w:rsidRPr="00AF6DB0">
        <w:rPr>
          <w:sz w:val="21"/>
          <w:szCs w:val="21"/>
        </w:rPr>
        <w:t>Programme</w:t>
      </w:r>
      <w:proofErr w:type="spellEnd"/>
      <w:r w:rsidRPr="00AF6DB0">
        <w:rPr>
          <w:sz w:val="21"/>
          <w:szCs w:val="21"/>
        </w:rPr>
        <w:t xml:space="preserve"> (MYP)</w:t>
      </w:r>
      <w:r>
        <w:rPr>
          <w:sz w:val="21"/>
          <w:szCs w:val="21"/>
        </w:rPr>
        <w:t>, Lead Program Developer, Loyola University Chicago, 2015-2016</w:t>
      </w:r>
    </w:p>
    <w:p w14:paraId="47984FA1" w14:textId="77777777" w:rsidR="00B17246" w:rsidRPr="00AF6DB0" w:rsidRDefault="00B17246" w:rsidP="00B17246">
      <w:pPr>
        <w:ind w:left="720" w:firstLine="720"/>
        <w:rPr>
          <w:sz w:val="21"/>
          <w:szCs w:val="21"/>
        </w:rPr>
      </w:pPr>
    </w:p>
    <w:p w14:paraId="3933BD10" w14:textId="77777777" w:rsidR="00B17246" w:rsidRDefault="00B17246" w:rsidP="00B17246">
      <w:pPr>
        <w:ind w:firstLine="720"/>
        <w:rPr>
          <w:sz w:val="21"/>
          <w:szCs w:val="21"/>
        </w:rPr>
      </w:pPr>
      <w:r w:rsidRPr="00AF6DB0">
        <w:rPr>
          <w:sz w:val="21"/>
          <w:szCs w:val="21"/>
        </w:rPr>
        <w:t>Language, Culture, and Pedagogy in Mexico City Study Abroad Program</w:t>
      </w:r>
      <w:r>
        <w:rPr>
          <w:sz w:val="21"/>
          <w:szCs w:val="21"/>
        </w:rPr>
        <w:t>, Co-Lead Program</w:t>
      </w:r>
    </w:p>
    <w:p w14:paraId="10E8E608" w14:textId="77777777" w:rsidR="00B17246" w:rsidRPr="00AF6DB0" w:rsidRDefault="00B17246" w:rsidP="00B17246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 xml:space="preserve">Developer, Loyola University Chicago, 2014 </w:t>
      </w:r>
      <w:r w:rsidRPr="0092225F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 xml:space="preserve"> </w:t>
      </w:r>
      <w:r>
        <w:rPr>
          <w:sz w:val="21"/>
          <w:szCs w:val="21"/>
        </w:rPr>
        <w:t>2015</w:t>
      </w:r>
    </w:p>
    <w:p w14:paraId="52ACD874" w14:textId="77777777" w:rsidR="00B17246" w:rsidRDefault="00B17246" w:rsidP="00B17246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</w:p>
    <w:p w14:paraId="21E99446" w14:textId="77777777" w:rsidR="00A94333" w:rsidRPr="00052A54" w:rsidRDefault="00A94333" w:rsidP="00A94333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color w:val="FF0000"/>
          <w:sz w:val="21"/>
          <w:szCs w:val="21"/>
        </w:rPr>
      </w:pPr>
      <w:r w:rsidRPr="00B933F6">
        <w:rPr>
          <w:sz w:val="21"/>
          <w:szCs w:val="21"/>
        </w:rPr>
        <w:t>Advising</w:t>
      </w:r>
      <w:r w:rsidRPr="006400D2">
        <w:rPr>
          <w:sz w:val="21"/>
          <w:szCs w:val="21"/>
        </w:rPr>
        <w:t>/student-directed scholarship</w:t>
      </w:r>
    </w:p>
    <w:p w14:paraId="69028D09" w14:textId="78662131" w:rsidR="00A94333" w:rsidRDefault="00A94333" w:rsidP="006400D2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b/>
          <w:bCs/>
          <w:sz w:val="21"/>
          <w:szCs w:val="21"/>
        </w:rPr>
      </w:pPr>
    </w:p>
    <w:p w14:paraId="0405396D" w14:textId="77777777" w:rsidR="00A94333" w:rsidRDefault="00A94333" w:rsidP="00A94333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  <w:r>
        <w:rPr>
          <w:sz w:val="21"/>
          <w:szCs w:val="21"/>
        </w:rPr>
        <w:t>Doctoral Dissertation Chair</w:t>
      </w:r>
    </w:p>
    <w:p w14:paraId="5778C9FD" w14:textId="77777777" w:rsidR="00A94333" w:rsidRDefault="00A94333" w:rsidP="00A94333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</w:p>
    <w:p w14:paraId="01E08D0B" w14:textId="77777777" w:rsidR="00A94333" w:rsidRDefault="00A94333" w:rsidP="00A94333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1C283BA1" w14:textId="77777777" w:rsidR="002534EF" w:rsidRPr="002534EF" w:rsidRDefault="002534EF" w:rsidP="002534EF">
      <w:pPr>
        <w:ind w:firstLine="720"/>
        <w:rPr>
          <w:rFonts w:asciiTheme="majorBidi" w:hAnsiTheme="majorBidi" w:cstheme="majorBidi"/>
          <w:i/>
          <w:iCs/>
          <w:sz w:val="21"/>
          <w:szCs w:val="21"/>
        </w:rPr>
      </w:pPr>
      <w:proofErr w:type="spellStart"/>
      <w:r w:rsidRPr="002534EF">
        <w:rPr>
          <w:sz w:val="21"/>
          <w:szCs w:val="21"/>
        </w:rPr>
        <w:lastRenderedPageBreak/>
        <w:t>Kushki</w:t>
      </w:r>
      <w:proofErr w:type="spellEnd"/>
      <w:r w:rsidRPr="002534EF">
        <w:rPr>
          <w:sz w:val="21"/>
          <w:szCs w:val="21"/>
        </w:rPr>
        <w:t xml:space="preserve">, A. (Co-Chair; in progress). </w:t>
      </w:r>
      <w:bookmarkStart w:id="0" w:name="_Hlk91779380"/>
      <w:r w:rsidRPr="002534EF">
        <w:rPr>
          <w:rFonts w:asciiTheme="majorBidi" w:hAnsiTheme="majorBidi" w:cstheme="majorBidi"/>
          <w:i/>
          <w:iCs/>
          <w:sz w:val="21"/>
          <w:szCs w:val="21"/>
        </w:rPr>
        <w:t>The emotional side of dynamic assessment: L2 writing</w:t>
      </w:r>
    </w:p>
    <w:p w14:paraId="1E93A1B9" w14:textId="7BC00B58" w:rsidR="002534EF" w:rsidRPr="002534EF" w:rsidRDefault="002534EF" w:rsidP="002534EF">
      <w:pPr>
        <w:ind w:left="720" w:firstLine="720"/>
        <w:rPr>
          <w:rFonts w:asciiTheme="majorBidi" w:hAnsiTheme="majorBidi" w:cstheme="majorBidi"/>
          <w:sz w:val="21"/>
          <w:szCs w:val="21"/>
        </w:rPr>
      </w:pPr>
      <w:r w:rsidRPr="002534EF">
        <w:rPr>
          <w:rFonts w:asciiTheme="majorBidi" w:hAnsiTheme="majorBidi" w:cstheme="majorBidi"/>
          <w:i/>
          <w:iCs/>
          <w:sz w:val="21"/>
          <w:szCs w:val="21"/>
        </w:rPr>
        <w:t xml:space="preserve"> From Vygotsky's </w:t>
      </w:r>
      <w:proofErr w:type="spellStart"/>
      <w:r w:rsidRPr="002534EF">
        <w:rPr>
          <w:rFonts w:asciiTheme="majorBidi" w:hAnsiTheme="majorBidi" w:cstheme="majorBidi"/>
          <w:i/>
          <w:iCs/>
          <w:sz w:val="21"/>
          <w:szCs w:val="21"/>
        </w:rPr>
        <w:t>perezhivanie</w:t>
      </w:r>
      <w:proofErr w:type="spellEnd"/>
      <w:r w:rsidRPr="002534EF">
        <w:rPr>
          <w:rFonts w:asciiTheme="majorBidi" w:hAnsiTheme="majorBidi" w:cstheme="majorBidi"/>
          <w:i/>
          <w:iCs/>
          <w:sz w:val="21"/>
          <w:szCs w:val="21"/>
        </w:rPr>
        <w:t xml:space="preserve"> lens. </w:t>
      </w:r>
      <w:r w:rsidRPr="002534EF">
        <w:rPr>
          <w:rFonts w:asciiTheme="majorBidi" w:hAnsiTheme="majorBidi" w:cstheme="majorBidi"/>
          <w:sz w:val="21"/>
          <w:szCs w:val="21"/>
        </w:rPr>
        <w:t>Loyola University Chicago.</w:t>
      </w:r>
    </w:p>
    <w:bookmarkEnd w:id="0"/>
    <w:p w14:paraId="2B62CA9D" w14:textId="20AFFC91" w:rsidR="002534EF" w:rsidRPr="002534EF" w:rsidRDefault="002534EF" w:rsidP="002534EF">
      <w:pPr>
        <w:ind w:firstLine="720"/>
        <w:rPr>
          <w:sz w:val="21"/>
          <w:szCs w:val="21"/>
        </w:rPr>
      </w:pPr>
    </w:p>
    <w:p w14:paraId="078498E3" w14:textId="77777777" w:rsidR="002534EF" w:rsidRDefault="002534EF" w:rsidP="002534EF">
      <w:pPr>
        <w:tabs>
          <w:tab w:val="left" w:pos="1170"/>
        </w:tabs>
        <w:ind w:left="720"/>
        <w:rPr>
          <w:rFonts w:asciiTheme="majorBidi" w:hAnsiTheme="majorBidi" w:cstheme="majorBidi"/>
          <w:i/>
          <w:iCs/>
          <w:sz w:val="21"/>
          <w:szCs w:val="21"/>
        </w:rPr>
      </w:pPr>
      <w:proofErr w:type="spellStart"/>
      <w:r>
        <w:rPr>
          <w:sz w:val="21"/>
          <w:szCs w:val="21"/>
        </w:rPr>
        <w:t>Faryabi</w:t>
      </w:r>
      <w:proofErr w:type="spellEnd"/>
      <w:r>
        <w:rPr>
          <w:sz w:val="21"/>
          <w:szCs w:val="21"/>
        </w:rPr>
        <w:t xml:space="preserve">, F. (Co-Chair: in progress). </w:t>
      </w:r>
      <w:r w:rsidRPr="002534EF">
        <w:rPr>
          <w:rFonts w:asciiTheme="majorBidi" w:hAnsiTheme="majorBidi" w:cstheme="majorBidi"/>
          <w:i/>
          <w:iCs/>
          <w:sz w:val="21"/>
          <w:szCs w:val="21"/>
        </w:rPr>
        <w:t xml:space="preserve">Mediating Iranian EFL </w:t>
      </w:r>
      <w:r>
        <w:rPr>
          <w:rFonts w:asciiTheme="majorBidi" w:hAnsiTheme="majorBidi" w:cstheme="majorBidi"/>
          <w:i/>
          <w:iCs/>
          <w:sz w:val="21"/>
          <w:szCs w:val="21"/>
        </w:rPr>
        <w:t>t</w:t>
      </w:r>
      <w:r w:rsidRPr="002534EF">
        <w:rPr>
          <w:rFonts w:asciiTheme="majorBidi" w:hAnsiTheme="majorBidi" w:cstheme="majorBidi"/>
          <w:i/>
          <w:iCs/>
          <w:sz w:val="21"/>
          <w:szCs w:val="21"/>
        </w:rPr>
        <w:t xml:space="preserve">eachers' </w:t>
      </w:r>
      <w:r>
        <w:rPr>
          <w:rFonts w:asciiTheme="majorBidi" w:hAnsiTheme="majorBidi" w:cstheme="majorBidi"/>
          <w:i/>
          <w:iCs/>
          <w:sz w:val="21"/>
          <w:szCs w:val="21"/>
        </w:rPr>
        <w:t>a</w:t>
      </w:r>
      <w:r w:rsidRPr="002534EF">
        <w:rPr>
          <w:rFonts w:asciiTheme="majorBidi" w:hAnsiTheme="majorBidi" w:cstheme="majorBidi"/>
          <w:i/>
          <w:iCs/>
          <w:sz w:val="21"/>
          <w:szCs w:val="21"/>
        </w:rPr>
        <w:t xml:space="preserve">ppropriation of </w:t>
      </w:r>
      <w:r>
        <w:rPr>
          <w:rFonts w:asciiTheme="majorBidi" w:hAnsiTheme="majorBidi" w:cstheme="majorBidi"/>
          <w:i/>
          <w:iCs/>
          <w:sz w:val="21"/>
          <w:szCs w:val="21"/>
        </w:rPr>
        <w:t>d</w:t>
      </w:r>
      <w:r w:rsidRPr="002534EF">
        <w:rPr>
          <w:rFonts w:asciiTheme="majorBidi" w:hAnsiTheme="majorBidi" w:cstheme="majorBidi"/>
          <w:i/>
          <w:iCs/>
          <w:sz w:val="21"/>
          <w:szCs w:val="21"/>
        </w:rPr>
        <w:t>ynamic</w:t>
      </w:r>
    </w:p>
    <w:p w14:paraId="787E2A71" w14:textId="2261C3FD" w:rsidR="002534EF" w:rsidRPr="009A1BBA" w:rsidRDefault="002534EF" w:rsidP="002534EF">
      <w:pPr>
        <w:tabs>
          <w:tab w:val="left" w:pos="1170"/>
        </w:tabs>
        <w:ind w:left="720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i/>
          <w:iCs/>
          <w:sz w:val="21"/>
          <w:szCs w:val="21"/>
        </w:rPr>
        <w:tab/>
      </w:r>
      <w:r w:rsidR="009A1BBA">
        <w:rPr>
          <w:rFonts w:asciiTheme="majorBidi" w:hAnsiTheme="majorBidi" w:cstheme="majorBidi"/>
          <w:i/>
          <w:iCs/>
          <w:sz w:val="21"/>
          <w:szCs w:val="21"/>
        </w:rPr>
        <w:tab/>
      </w:r>
      <w:r>
        <w:rPr>
          <w:rFonts w:asciiTheme="majorBidi" w:hAnsiTheme="majorBidi" w:cstheme="majorBidi"/>
          <w:i/>
          <w:iCs/>
          <w:sz w:val="21"/>
          <w:szCs w:val="21"/>
        </w:rPr>
        <w:t>a</w:t>
      </w:r>
      <w:r w:rsidRPr="002534EF">
        <w:rPr>
          <w:rFonts w:asciiTheme="majorBidi" w:hAnsiTheme="majorBidi" w:cstheme="majorBidi"/>
          <w:i/>
          <w:iCs/>
          <w:sz w:val="21"/>
          <w:szCs w:val="21"/>
        </w:rPr>
        <w:t xml:space="preserve">ssessment for </w:t>
      </w:r>
      <w:r>
        <w:rPr>
          <w:rFonts w:asciiTheme="majorBidi" w:hAnsiTheme="majorBidi" w:cstheme="majorBidi"/>
          <w:i/>
          <w:iCs/>
          <w:sz w:val="21"/>
          <w:szCs w:val="21"/>
        </w:rPr>
        <w:t>w</w:t>
      </w:r>
      <w:r w:rsidRPr="002534EF">
        <w:rPr>
          <w:rFonts w:asciiTheme="majorBidi" w:hAnsiTheme="majorBidi" w:cstheme="majorBidi"/>
          <w:i/>
          <w:iCs/>
          <w:sz w:val="21"/>
          <w:szCs w:val="21"/>
        </w:rPr>
        <w:t>ritten</w:t>
      </w:r>
      <w:r>
        <w:rPr>
          <w:rFonts w:asciiTheme="majorBidi" w:hAnsiTheme="majorBidi" w:cstheme="majorBidi"/>
          <w:i/>
          <w:iCs/>
          <w:sz w:val="21"/>
          <w:szCs w:val="21"/>
        </w:rPr>
        <w:t xml:space="preserve"> f</w:t>
      </w:r>
      <w:r w:rsidRPr="002534EF">
        <w:rPr>
          <w:rFonts w:asciiTheme="majorBidi" w:hAnsiTheme="majorBidi" w:cstheme="majorBidi"/>
          <w:i/>
          <w:iCs/>
          <w:sz w:val="21"/>
          <w:szCs w:val="21"/>
        </w:rPr>
        <w:t>eedback</w:t>
      </w:r>
      <w:r w:rsidR="009A1BBA">
        <w:rPr>
          <w:rFonts w:asciiTheme="majorBidi" w:hAnsiTheme="majorBidi" w:cstheme="majorBidi"/>
          <w:i/>
          <w:iCs/>
          <w:sz w:val="21"/>
          <w:szCs w:val="21"/>
        </w:rPr>
        <w:t xml:space="preserve">. </w:t>
      </w:r>
      <w:r w:rsidR="009A1BBA">
        <w:rPr>
          <w:rFonts w:asciiTheme="majorBidi" w:hAnsiTheme="majorBidi" w:cstheme="majorBidi"/>
          <w:sz w:val="21"/>
          <w:szCs w:val="21"/>
        </w:rPr>
        <w:t>Shiraz University.</w:t>
      </w:r>
    </w:p>
    <w:p w14:paraId="4E94729F" w14:textId="1B2F281D" w:rsidR="002534EF" w:rsidRPr="002534EF" w:rsidRDefault="002534EF" w:rsidP="002534EF">
      <w:pPr>
        <w:ind w:firstLine="720"/>
        <w:rPr>
          <w:sz w:val="21"/>
          <w:szCs w:val="21"/>
        </w:rPr>
      </w:pPr>
    </w:p>
    <w:p w14:paraId="7F3A9ED4" w14:textId="06EC1EB5" w:rsidR="002534EF" w:rsidRDefault="002534EF" w:rsidP="002534EF">
      <w:pPr>
        <w:ind w:firstLine="720"/>
        <w:rPr>
          <w:i/>
          <w:sz w:val="21"/>
          <w:szCs w:val="21"/>
        </w:rPr>
      </w:pPr>
      <w:r w:rsidRPr="002534EF">
        <w:rPr>
          <w:sz w:val="21"/>
          <w:szCs w:val="21"/>
        </w:rPr>
        <w:t xml:space="preserve">Hancock, C. (2022). </w:t>
      </w:r>
      <w:r w:rsidRPr="002534EF">
        <w:rPr>
          <w:i/>
          <w:sz w:val="21"/>
          <w:szCs w:val="21"/>
        </w:rPr>
        <w:t xml:space="preserve">The </w:t>
      </w:r>
      <w:r>
        <w:rPr>
          <w:i/>
          <w:sz w:val="21"/>
          <w:szCs w:val="21"/>
        </w:rPr>
        <w:t>S</w:t>
      </w:r>
      <w:r w:rsidRPr="002534EF">
        <w:rPr>
          <w:i/>
          <w:sz w:val="21"/>
          <w:szCs w:val="21"/>
        </w:rPr>
        <w:t xml:space="preserve">eal of </w:t>
      </w:r>
      <w:r>
        <w:rPr>
          <w:i/>
          <w:sz w:val="21"/>
          <w:szCs w:val="21"/>
        </w:rPr>
        <w:t>B</w:t>
      </w:r>
      <w:r w:rsidRPr="002534EF">
        <w:rPr>
          <w:i/>
          <w:sz w:val="21"/>
          <w:szCs w:val="21"/>
        </w:rPr>
        <w:t>iliteracy</w:t>
      </w:r>
      <w:r>
        <w:rPr>
          <w:i/>
          <w:sz w:val="21"/>
          <w:szCs w:val="21"/>
        </w:rPr>
        <w:t>: E</w:t>
      </w:r>
      <w:r w:rsidRPr="002534EF">
        <w:rPr>
          <w:i/>
          <w:sz w:val="21"/>
          <w:szCs w:val="21"/>
        </w:rPr>
        <w:t>quity across lines of race, language, and social class</w:t>
      </w:r>
      <w:r>
        <w:rPr>
          <w:i/>
          <w:sz w:val="21"/>
          <w:szCs w:val="21"/>
        </w:rPr>
        <w:t xml:space="preserve">. </w:t>
      </w:r>
    </w:p>
    <w:p w14:paraId="1133B59B" w14:textId="689A36F1" w:rsidR="002534EF" w:rsidRPr="002534EF" w:rsidRDefault="002534EF" w:rsidP="002534EF">
      <w:pPr>
        <w:ind w:left="720" w:firstLine="720"/>
        <w:rPr>
          <w:iCs/>
          <w:sz w:val="21"/>
          <w:szCs w:val="21"/>
        </w:rPr>
      </w:pPr>
      <w:r>
        <w:rPr>
          <w:iCs/>
          <w:sz w:val="21"/>
          <w:szCs w:val="21"/>
        </w:rPr>
        <w:t>University of North Carolina at Charlotte.</w:t>
      </w:r>
    </w:p>
    <w:p w14:paraId="30A3A16C" w14:textId="77777777" w:rsidR="002534EF" w:rsidRDefault="002534EF" w:rsidP="00A94333">
      <w:pPr>
        <w:ind w:firstLine="720"/>
        <w:rPr>
          <w:sz w:val="21"/>
          <w:szCs w:val="21"/>
        </w:rPr>
      </w:pPr>
    </w:p>
    <w:p w14:paraId="4FE9C782" w14:textId="5B09B25D" w:rsidR="00A94333" w:rsidRDefault="00A94333" w:rsidP="00A94333">
      <w:pPr>
        <w:ind w:firstLine="720"/>
        <w:rPr>
          <w:i/>
          <w:sz w:val="21"/>
          <w:szCs w:val="21"/>
        </w:rPr>
      </w:pPr>
      <w:r>
        <w:rPr>
          <w:sz w:val="21"/>
          <w:szCs w:val="21"/>
        </w:rPr>
        <w:t xml:space="preserve">Shah, J. (2017). </w:t>
      </w:r>
      <w:r w:rsidRPr="00153B43">
        <w:rPr>
          <w:i/>
          <w:sz w:val="21"/>
          <w:szCs w:val="21"/>
        </w:rPr>
        <w:t>Critical media literacy instruction with teacher residents in urban Catholic schools: A</w:t>
      </w:r>
    </w:p>
    <w:p w14:paraId="5697A396" w14:textId="77777777" w:rsidR="00A94333" w:rsidRPr="00153B43" w:rsidRDefault="00A94333" w:rsidP="00A94333">
      <w:pPr>
        <w:ind w:left="1440"/>
        <w:rPr>
          <w:sz w:val="21"/>
          <w:szCs w:val="21"/>
        </w:rPr>
      </w:pPr>
      <w:r w:rsidRPr="00153B43">
        <w:rPr>
          <w:i/>
          <w:sz w:val="21"/>
          <w:szCs w:val="21"/>
        </w:rPr>
        <w:t>comparative case study approach to implementation and critical transformational learning</w:t>
      </w:r>
      <w:r>
        <w:rPr>
          <w:i/>
          <w:sz w:val="21"/>
          <w:szCs w:val="21"/>
        </w:rPr>
        <w:t xml:space="preserve">. </w:t>
      </w:r>
      <w:r>
        <w:rPr>
          <w:sz w:val="21"/>
          <w:szCs w:val="21"/>
        </w:rPr>
        <w:t>Loyola University Chicago.</w:t>
      </w:r>
    </w:p>
    <w:p w14:paraId="126B97C6" w14:textId="77777777" w:rsidR="00A94333" w:rsidRDefault="00A94333" w:rsidP="00A94333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</w:p>
    <w:p w14:paraId="44AA3815" w14:textId="77777777" w:rsidR="00A94333" w:rsidRDefault="00A94333" w:rsidP="00A94333">
      <w:pPr>
        <w:tabs>
          <w:tab w:val="left" w:pos="-1200"/>
          <w:tab w:val="left" w:pos="-720"/>
          <w:tab w:val="left" w:pos="0"/>
          <w:tab w:val="left" w:pos="360"/>
        </w:tabs>
        <w:ind w:right="-90" w:firstLine="360"/>
        <w:rPr>
          <w:sz w:val="21"/>
          <w:szCs w:val="21"/>
        </w:rPr>
      </w:pPr>
      <w:r>
        <w:rPr>
          <w:sz w:val="21"/>
          <w:szCs w:val="21"/>
        </w:rPr>
        <w:tab/>
        <w:t>Doctoral Dissertation Committee Member</w:t>
      </w:r>
    </w:p>
    <w:p w14:paraId="51365D76" w14:textId="77777777" w:rsidR="00A94333" w:rsidRDefault="00A94333" w:rsidP="00A94333">
      <w:pPr>
        <w:pStyle w:val="m1085050665554233613gmail-p1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14:paraId="607869F7" w14:textId="1067EF90" w:rsidR="00EB2C00" w:rsidRDefault="00EB2C00" w:rsidP="00EB2C00">
      <w:pPr>
        <w:ind w:firstLine="720"/>
        <w:rPr>
          <w:i/>
          <w:iCs/>
          <w:sz w:val="21"/>
          <w:szCs w:val="21"/>
        </w:rPr>
      </w:pPr>
      <w:proofErr w:type="spellStart"/>
      <w:r>
        <w:rPr>
          <w:sz w:val="21"/>
          <w:szCs w:val="21"/>
        </w:rPr>
        <w:t>Okraski</w:t>
      </w:r>
      <w:proofErr w:type="spellEnd"/>
      <w:r>
        <w:rPr>
          <w:sz w:val="21"/>
          <w:szCs w:val="21"/>
        </w:rPr>
        <w:t xml:space="preserve">, C. (in progress). </w:t>
      </w:r>
      <w:r w:rsidRPr="00EB2C00">
        <w:rPr>
          <w:i/>
          <w:iCs/>
          <w:sz w:val="21"/>
          <w:szCs w:val="21"/>
        </w:rPr>
        <w:t xml:space="preserve">The impact of first language status on second language teacher </w:t>
      </w:r>
      <w:proofErr w:type="spellStart"/>
      <w:r>
        <w:rPr>
          <w:i/>
          <w:iCs/>
          <w:sz w:val="21"/>
          <w:szCs w:val="21"/>
        </w:rPr>
        <w:t>E</w:t>
      </w:r>
      <w:r w:rsidRPr="00EB2C00">
        <w:rPr>
          <w:i/>
          <w:iCs/>
          <w:sz w:val="21"/>
          <w:szCs w:val="21"/>
        </w:rPr>
        <w:t>dTPA</w:t>
      </w:r>
      <w:proofErr w:type="spellEnd"/>
    </w:p>
    <w:p w14:paraId="7C7F22F7" w14:textId="7A943D2D" w:rsidR="00EB2C00" w:rsidRPr="00EB2C00" w:rsidRDefault="00EB2C00" w:rsidP="00EB2C00">
      <w:pPr>
        <w:ind w:left="1440" w:firstLine="60"/>
        <w:rPr>
          <w:rFonts w:eastAsia="Calibri"/>
          <w:sz w:val="21"/>
          <w:szCs w:val="21"/>
        </w:rPr>
      </w:pPr>
      <w:r w:rsidRPr="00EB2C00">
        <w:rPr>
          <w:i/>
          <w:iCs/>
          <w:sz w:val="21"/>
          <w:szCs w:val="21"/>
        </w:rPr>
        <w:t xml:space="preserve"> performance, perceptions, and preparation</w:t>
      </w:r>
      <w:r>
        <w:rPr>
          <w:i/>
          <w:iCs/>
          <w:sz w:val="21"/>
          <w:szCs w:val="21"/>
        </w:rPr>
        <w:t xml:space="preserve">. </w:t>
      </w:r>
      <w:r>
        <w:rPr>
          <w:rFonts w:eastAsia="Calibri"/>
          <w:sz w:val="21"/>
          <w:szCs w:val="21"/>
        </w:rPr>
        <w:t>University of North Carolina at Charlotte.</w:t>
      </w:r>
    </w:p>
    <w:p w14:paraId="4CEFEC7D" w14:textId="346D6893" w:rsidR="00EB2C00" w:rsidRDefault="00EB2C00" w:rsidP="00C66925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</w:p>
    <w:p w14:paraId="27BDE99D" w14:textId="49DD6170" w:rsidR="00C66925" w:rsidRDefault="00C66925" w:rsidP="00EB2C00">
      <w:pPr>
        <w:pStyle w:val="NormalWeb"/>
        <w:spacing w:before="0" w:beforeAutospacing="0" w:after="0" w:afterAutospacing="0"/>
        <w:ind w:firstLine="720"/>
        <w:rPr>
          <w:rFonts w:eastAsia="Times New Roman"/>
          <w:sz w:val="21"/>
          <w:szCs w:val="21"/>
        </w:rPr>
      </w:pPr>
      <w:proofErr w:type="spellStart"/>
      <w:r>
        <w:rPr>
          <w:sz w:val="21"/>
          <w:szCs w:val="21"/>
        </w:rPr>
        <w:t>Basok</w:t>
      </w:r>
      <w:proofErr w:type="spellEnd"/>
      <w:r>
        <w:rPr>
          <w:sz w:val="21"/>
          <w:szCs w:val="21"/>
        </w:rPr>
        <w:t xml:space="preserve">, E. (in progress). </w:t>
      </w:r>
      <w:r w:rsidRPr="00EB2C00">
        <w:rPr>
          <w:rFonts w:eastAsia="Times New Roman"/>
          <w:i/>
          <w:iCs/>
          <w:sz w:val="21"/>
          <w:szCs w:val="21"/>
        </w:rPr>
        <w:t>A critical ethnography of Ohio’s seal of biliteracy policy and implementation.</w:t>
      </w:r>
    </w:p>
    <w:p w14:paraId="610FCA9A" w14:textId="3BB7EFFF" w:rsidR="00C66925" w:rsidRPr="00C66925" w:rsidRDefault="00C66925" w:rsidP="00C66925">
      <w:pPr>
        <w:pStyle w:val="NormalWeb"/>
        <w:spacing w:before="0" w:beforeAutospacing="0" w:after="0" w:afterAutospacing="0"/>
        <w:ind w:left="720" w:firstLine="72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The Ohio State University.</w:t>
      </w:r>
      <w:r w:rsidRPr="00C66925">
        <w:rPr>
          <w:rFonts w:eastAsia="Times New Roman"/>
          <w:sz w:val="21"/>
          <w:szCs w:val="21"/>
        </w:rPr>
        <w:t> </w:t>
      </w:r>
    </w:p>
    <w:p w14:paraId="783CDB17" w14:textId="35DC6D15" w:rsidR="00C66925" w:rsidRDefault="00C66925" w:rsidP="00A94333">
      <w:pPr>
        <w:ind w:firstLine="720"/>
        <w:rPr>
          <w:sz w:val="21"/>
          <w:szCs w:val="21"/>
        </w:rPr>
      </w:pPr>
    </w:p>
    <w:p w14:paraId="0718DBCC" w14:textId="3532C859" w:rsidR="00C66925" w:rsidRPr="00C66925" w:rsidRDefault="00C66925" w:rsidP="00A94333">
      <w:pPr>
        <w:ind w:firstLine="720"/>
        <w:rPr>
          <w:i/>
          <w:iCs/>
          <w:sz w:val="21"/>
          <w:szCs w:val="21"/>
        </w:rPr>
      </w:pPr>
      <w:proofErr w:type="spellStart"/>
      <w:r>
        <w:rPr>
          <w:sz w:val="21"/>
          <w:szCs w:val="21"/>
        </w:rPr>
        <w:t>Bourneuf</w:t>
      </w:r>
      <w:proofErr w:type="spellEnd"/>
      <w:r>
        <w:rPr>
          <w:sz w:val="21"/>
          <w:szCs w:val="21"/>
        </w:rPr>
        <w:t xml:space="preserve">, A. (in progress). </w:t>
      </w:r>
      <w:r w:rsidRPr="00C66925">
        <w:rPr>
          <w:i/>
          <w:iCs/>
          <w:sz w:val="21"/>
          <w:szCs w:val="21"/>
        </w:rPr>
        <w:t>Transformative social-emotional learning and pedagogy in the immersion</w:t>
      </w:r>
    </w:p>
    <w:p w14:paraId="602A7771" w14:textId="407A146F" w:rsidR="00C66925" w:rsidRDefault="00C66925" w:rsidP="00C66925">
      <w:pPr>
        <w:ind w:left="720" w:firstLine="720"/>
        <w:rPr>
          <w:sz w:val="21"/>
          <w:szCs w:val="21"/>
        </w:rPr>
      </w:pPr>
      <w:r w:rsidRPr="00C66925">
        <w:rPr>
          <w:i/>
          <w:iCs/>
          <w:sz w:val="21"/>
          <w:szCs w:val="21"/>
        </w:rPr>
        <w:t>classroom.</w:t>
      </w:r>
      <w:r>
        <w:rPr>
          <w:sz w:val="21"/>
          <w:szCs w:val="21"/>
        </w:rPr>
        <w:t xml:space="preserve"> University of Washington.</w:t>
      </w:r>
    </w:p>
    <w:p w14:paraId="266EC616" w14:textId="02B1F2B8" w:rsidR="00B93782" w:rsidRDefault="00B93782" w:rsidP="00B93782">
      <w:pPr>
        <w:rPr>
          <w:i/>
          <w:iCs/>
          <w:sz w:val="21"/>
          <w:szCs w:val="21"/>
        </w:rPr>
      </w:pPr>
    </w:p>
    <w:p w14:paraId="2F0A4077" w14:textId="77777777" w:rsidR="00A927ED" w:rsidRDefault="00B93782" w:rsidP="00A927ED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  <w:r>
        <w:rPr>
          <w:sz w:val="21"/>
          <w:szCs w:val="21"/>
        </w:rPr>
        <w:t xml:space="preserve">White. T. (in progress). </w:t>
      </w:r>
      <w:r w:rsidR="00A927ED" w:rsidRPr="00A927ED">
        <w:rPr>
          <w:i/>
          <w:iCs/>
          <w:sz w:val="21"/>
          <w:szCs w:val="21"/>
        </w:rPr>
        <w:t>An exploration of counselor posttraumatic growth due to harmful clinical</w:t>
      </w:r>
    </w:p>
    <w:p w14:paraId="1C4944CE" w14:textId="77777777" w:rsidR="00A927ED" w:rsidRPr="00EB2C00" w:rsidRDefault="00A927ED" w:rsidP="00A927ED">
      <w:pPr>
        <w:ind w:left="1440" w:firstLine="60"/>
        <w:rPr>
          <w:rFonts w:eastAsia="Calibri"/>
          <w:sz w:val="21"/>
          <w:szCs w:val="21"/>
        </w:rPr>
      </w:pPr>
      <w:r w:rsidRPr="00A927ED">
        <w:rPr>
          <w:i/>
          <w:iCs/>
          <w:sz w:val="21"/>
          <w:szCs w:val="21"/>
        </w:rPr>
        <w:t>Supervision</w:t>
      </w:r>
      <w:r>
        <w:rPr>
          <w:i/>
          <w:iCs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>University of North Carolina at Charlotte.</w:t>
      </w:r>
    </w:p>
    <w:p w14:paraId="5A0B16D9" w14:textId="41E1529A" w:rsidR="00A927ED" w:rsidRPr="00A927ED" w:rsidRDefault="00A927ED" w:rsidP="00A927ED">
      <w:pPr>
        <w:ind w:left="720" w:firstLine="720"/>
        <w:rPr>
          <w:sz w:val="21"/>
          <w:szCs w:val="21"/>
        </w:rPr>
      </w:pPr>
    </w:p>
    <w:p w14:paraId="431538AE" w14:textId="77777777" w:rsidR="00EB2C00" w:rsidRDefault="00EB2C00" w:rsidP="00EB2C00">
      <w:pPr>
        <w:autoSpaceDE w:val="0"/>
        <w:autoSpaceDN w:val="0"/>
        <w:adjustRightInd w:val="0"/>
        <w:ind w:firstLine="720"/>
        <w:rPr>
          <w:rFonts w:eastAsia="Calibri"/>
          <w:i/>
          <w:sz w:val="21"/>
          <w:szCs w:val="21"/>
        </w:rPr>
      </w:pPr>
      <w:proofErr w:type="spellStart"/>
      <w:r>
        <w:rPr>
          <w:sz w:val="21"/>
          <w:szCs w:val="21"/>
        </w:rPr>
        <w:t>Sanczyk</w:t>
      </w:r>
      <w:proofErr w:type="spellEnd"/>
      <w:r>
        <w:rPr>
          <w:sz w:val="21"/>
          <w:szCs w:val="21"/>
        </w:rPr>
        <w:t xml:space="preserve">, A. (2020). </w:t>
      </w:r>
      <w:r>
        <w:rPr>
          <w:rFonts w:eastAsia="Calibri"/>
          <w:i/>
          <w:sz w:val="21"/>
          <w:szCs w:val="21"/>
        </w:rPr>
        <w:t>A</w:t>
      </w:r>
      <w:r w:rsidRPr="00EB2C00">
        <w:rPr>
          <w:rFonts w:eastAsia="Calibri"/>
          <w:i/>
          <w:sz w:val="21"/>
          <w:szCs w:val="21"/>
        </w:rPr>
        <w:t xml:space="preserve"> narrative inquiry of second language teacher agency in</w:t>
      </w:r>
      <w:r>
        <w:rPr>
          <w:rFonts w:eastAsia="Calibri"/>
          <w:i/>
          <w:sz w:val="21"/>
          <w:szCs w:val="21"/>
        </w:rPr>
        <w:t xml:space="preserve"> </w:t>
      </w:r>
      <w:r w:rsidRPr="00EB2C00">
        <w:rPr>
          <w:rFonts w:eastAsia="Calibri"/>
          <w:i/>
          <w:sz w:val="21"/>
          <w:szCs w:val="21"/>
        </w:rPr>
        <w:t>promoting culturally</w:t>
      </w:r>
    </w:p>
    <w:p w14:paraId="4E69430B" w14:textId="5CF9E3CC" w:rsidR="00EB2C00" w:rsidRPr="00EB2C00" w:rsidRDefault="00EB2C00" w:rsidP="00EB2C00">
      <w:pPr>
        <w:ind w:left="1440" w:firstLine="60"/>
        <w:rPr>
          <w:rFonts w:eastAsia="Calibri"/>
          <w:sz w:val="21"/>
          <w:szCs w:val="21"/>
        </w:rPr>
      </w:pPr>
      <w:r w:rsidRPr="00EB2C00">
        <w:rPr>
          <w:rFonts w:eastAsia="Calibri"/>
          <w:i/>
          <w:sz w:val="21"/>
          <w:szCs w:val="21"/>
        </w:rPr>
        <w:t>responsive pedagogy</w:t>
      </w:r>
      <w:r>
        <w:rPr>
          <w:rFonts w:eastAsia="Calibri"/>
          <w:i/>
          <w:sz w:val="21"/>
          <w:szCs w:val="21"/>
        </w:rPr>
        <w:t>.</w:t>
      </w:r>
      <w:r w:rsidRPr="00EB2C00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>University of North Carolina at Charlotte.</w:t>
      </w:r>
    </w:p>
    <w:p w14:paraId="6D448CC3" w14:textId="77777777" w:rsidR="00EB2C00" w:rsidRDefault="00EB2C00" w:rsidP="00EB2C00">
      <w:pPr>
        <w:ind w:firstLine="720"/>
        <w:rPr>
          <w:sz w:val="21"/>
          <w:szCs w:val="21"/>
        </w:rPr>
      </w:pPr>
    </w:p>
    <w:p w14:paraId="2DAC5DEC" w14:textId="7E5E1251" w:rsidR="00A94333" w:rsidRDefault="00A94333" w:rsidP="00A94333">
      <w:pPr>
        <w:ind w:firstLine="720"/>
        <w:rPr>
          <w:rFonts w:eastAsia="Calibri"/>
          <w:i/>
          <w:sz w:val="21"/>
          <w:szCs w:val="21"/>
        </w:rPr>
      </w:pPr>
      <w:r w:rsidRPr="00754055">
        <w:rPr>
          <w:sz w:val="21"/>
          <w:szCs w:val="21"/>
        </w:rPr>
        <w:t>Lenis-</w:t>
      </w:r>
      <w:proofErr w:type="spellStart"/>
      <w:r w:rsidRPr="00754055">
        <w:rPr>
          <w:sz w:val="21"/>
          <w:szCs w:val="21"/>
        </w:rPr>
        <w:t>Sucerquia</w:t>
      </w:r>
      <w:proofErr w:type="spellEnd"/>
      <w:r w:rsidRPr="00754055">
        <w:rPr>
          <w:sz w:val="21"/>
          <w:szCs w:val="21"/>
        </w:rPr>
        <w:t>, E. (</w:t>
      </w:r>
      <w:r w:rsidR="00C66925">
        <w:rPr>
          <w:sz w:val="21"/>
          <w:szCs w:val="21"/>
        </w:rPr>
        <w:t>2019</w:t>
      </w:r>
      <w:r w:rsidRPr="00754055">
        <w:rPr>
          <w:sz w:val="21"/>
          <w:szCs w:val="21"/>
        </w:rPr>
        <w:t xml:space="preserve">). </w:t>
      </w:r>
      <w:r w:rsidRPr="00754055">
        <w:rPr>
          <w:rFonts w:eastAsia="Calibri"/>
          <w:i/>
          <w:sz w:val="21"/>
          <w:szCs w:val="21"/>
        </w:rPr>
        <w:t>An exploration into teachers’ understandings and</w:t>
      </w:r>
    </w:p>
    <w:p w14:paraId="489BE958" w14:textId="1A7ED9D0" w:rsidR="00A94333" w:rsidRDefault="00A94333" w:rsidP="00A94333">
      <w:pPr>
        <w:ind w:left="1440" w:firstLine="60"/>
        <w:rPr>
          <w:rFonts w:eastAsia="Calibri"/>
          <w:sz w:val="21"/>
          <w:szCs w:val="21"/>
        </w:rPr>
      </w:pPr>
      <w:r w:rsidRPr="00754055">
        <w:rPr>
          <w:rFonts w:eastAsia="Calibri"/>
          <w:i/>
          <w:sz w:val="21"/>
          <w:szCs w:val="21"/>
        </w:rPr>
        <w:t>operationalization of</w:t>
      </w:r>
      <w:r>
        <w:rPr>
          <w:rFonts w:eastAsia="Calibri"/>
          <w:i/>
          <w:sz w:val="21"/>
          <w:szCs w:val="21"/>
        </w:rPr>
        <w:t xml:space="preserve"> </w:t>
      </w:r>
      <w:r w:rsidRPr="00754055">
        <w:rPr>
          <w:rFonts w:eastAsia="Calibri"/>
          <w:i/>
          <w:sz w:val="21"/>
          <w:szCs w:val="21"/>
        </w:rPr>
        <w:t>academic language and explicit comprehension strategy in</w:t>
      </w:r>
      <w:r>
        <w:rPr>
          <w:rFonts w:eastAsia="Calibri"/>
          <w:i/>
          <w:sz w:val="21"/>
          <w:szCs w:val="21"/>
        </w:rPr>
        <w:t>struction in reading for English Language L</w:t>
      </w:r>
      <w:r w:rsidRPr="00754055">
        <w:rPr>
          <w:rFonts w:eastAsia="Calibri"/>
          <w:i/>
          <w:sz w:val="21"/>
          <w:szCs w:val="21"/>
        </w:rPr>
        <w:t>earners in secondary school</w:t>
      </w:r>
      <w:r>
        <w:rPr>
          <w:rFonts w:eastAsia="Calibri"/>
          <w:i/>
          <w:sz w:val="21"/>
          <w:szCs w:val="21"/>
        </w:rPr>
        <w:t xml:space="preserve">. </w:t>
      </w:r>
      <w:r>
        <w:rPr>
          <w:rFonts w:eastAsia="Calibri"/>
          <w:sz w:val="21"/>
          <w:szCs w:val="21"/>
        </w:rPr>
        <w:t xml:space="preserve">University of North Carolina at Charlotte. </w:t>
      </w:r>
    </w:p>
    <w:p w14:paraId="0F76C1AE" w14:textId="59F0DDC4" w:rsidR="00C66925" w:rsidRDefault="00C66925" w:rsidP="00C66925">
      <w:pPr>
        <w:rPr>
          <w:rFonts w:eastAsia="Calibri"/>
          <w:i/>
          <w:sz w:val="21"/>
          <w:szCs w:val="21"/>
        </w:rPr>
      </w:pPr>
    </w:p>
    <w:p w14:paraId="16B5D264" w14:textId="77777777" w:rsidR="00C66925" w:rsidRDefault="00C66925" w:rsidP="00C66925">
      <w:pPr>
        <w:suppressAutoHyphens/>
        <w:outlineLvl w:val="0"/>
        <w:rPr>
          <w:i/>
          <w:iCs/>
          <w:sz w:val="21"/>
          <w:szCs w:val="21"/>
        </w:rPr>
      </w:pPr>
      <w:r>
        <w:rPr>
          <w:rFonts w:eastAsia="Calibri"/>
          <w:i/>
          <w:sz w:val="21"/>
          <w:szCs w:val="21"/>
        </w:rPr>
        <w:tab/>
      </w:r>
      <w:r w:rsidRPr="00C66925">
        <w:rPr>
          <w:rFonts w:eastAsia="Calibri"/>
          <w:iCs/>
          <w:sz w:val="21"/>
          <w:szCs w:val="21"/>
        </w:rPr>
        <w:t xml:space="preserve">Morgan, J. (2019). </w:t>
      </w:r>
      <w:r w:rsidRPr="00C66925">
        <w:rPr>
          <w:i/>
          <w:iCs/>
          <w:sz w:val="21"/>
          <w:szCs w:val="21"/>
        </w:rPr>
        <w:t xml:space="preserve">Models of effective culturally responsive leadership for English Language </w:t>
      </w:r>
    </w:p>
    <w:p w14:paraId="76BF24B3" w14:textId="77777777" w:rsidR="00C66925" w:rsidRDefault="00C66925" w:rsidP="00C66925">
      <w:pPr>
        <w:ind w:left="1440" w:firstLine="60"/>
        <w:rPr>
          <w:rFonts w:eastAsia="Calibri"/>
          <w:sz w:val="21"/>
          <w:szCs w:val="21"/>
        </w:rPr>
      </w:pPr>
      <w:r w:rsidRPr="00C66925">
        <w:rPr>
          <w:i/>
          <w:iCs/>
          <w:sz w:val="21"/>
          <w:szCs w:val="21"/>
        </w:rPr>
        <w:t>Learners</w:t>
      </w:r>
      <w:r>
        <w:rPr>
          <w:sz w:val="21"/>
          <w:szCs w:val="21"/>
        </w:rPr>
        <w:t xml:space="preserve">. </w:t>
      </w:r>
      <w:r>
        <w:rPr>
          <w:rFonts w:eastAsia="Calibri"/>
          <w:sz w:val="21"/>
          <w:szCs w:val="21"/>
        </w:rPr>
        <w:t xml:space="preserve">University of North Carolina at Charlotte. </w:t>
      </w:r>
    </w:p>
    <w:p w14:paraId="7329D65B" w14:textId="1DEFE6A2" w:rsidR="00C66925" w:rsidRPr="00C66925" w:rsidRDefault="00C66925" w:rsidP="00C66925">
      <w:pPr>
        <w:suppressAutoHyphens/>
        <w:ind w:left="720" w:firstLine="720"/>
        <w:outlineLvl w:val="0"/>
        <w:rPr>
          <w:sz w:val="21"/>
          <w:szCs w:val="21"/>
        </w:rPr>
      </w:pPr>
    </w:p>
    <w:p w14:paraId="48264D30" w14:textId="007FCCBE" w:rsidR="00A94333" w:rsidRDefault="00A94333" w:rsidP="00A94333">
      <w:pPr>
        <w:ind w:left="720"/>
        <w:rPr>
          <w:sz w:val="21"/>
          <w:szCs w:val="21"/>
        </w:rPr>
      </w:pPr>
      <w:proofErr w:type="spellStart"/>
      <w:r w:rsidRPr="00754055">
        <w:rPr>
          <w:sz w:val="21"/>
          <w:szCs w:val="21"/>
        </w:rPr>
        <w:t>Vyn</w:t>
      </w:r>
      <w:proofErr w:type="spellEnd"/>
      <w:r w:rsidRPr="00754055">
        <w:rPr>
          <w:sz w:val="21"/>
          <w:szCs w:val="21"/>
        </w:rPr>
        <w:t>, R. (</w:t>
      </w:r>
      <w:r w:rsidR="00C66925">
        <w:rPr>
          <w:sz w:val="21"/>
          <w:szCs w:val="21"/>
        </w:rPr>
        <w:t>2019</w:t>
      </w:r>
      <w:r w:rsidRPr="00754055">
        <w:rPr>
          <w:sz w:val="21"/>
          <w:szCs w:val="21"/>
        </w:rPr>
        <w:t xml:space="preserve">). </w:t>
      </w:r>
      <w:r>
        <w:rPr>
          <w:sz w:val="21"/>
          <w:szCs w:val="21"/>
        </w:rPr>
        <w:t>A</w:t>
      </w:r>
      <w:r w:rsidRPr="00754055">
        <w:rPr>
          <w:sz w:val="21"/>
          <w:szCs w:val="21"/>
        </w:rPr>
        <w:t xml:space="preserve"> synthesis of </w:t>
      </w:r>
      <w:r>
        <w:rPr>
          <w:sz w:val="21"/>
          <w:szCs w:val="21"/>
        </w:rPr>
        <w:t>AAPPL</w:t>
      </w:r>
      <w:r w:rsidRPr="00754055">
        <w:rPr>
          <w:sz w:val="21"/>
          <w:szCs w:val="21"/>
        </w:rPr>
        <w:t xml:space="preserve"> outcomes data with teachers’ reported washback and</w:t>
      </w:r>
    </w:p>
    <w:p w14:paraId="006BF79E" w14:textId="77777777" w:rsidR="00A94333" w:rsidRPr="00754055" w:rsidRDefault="00A94333" w:rsidP="00A94333">
      <w:pPr>
        <w:ind w:left="1440"/>
        <w:rPr>
          <w:sz w:val="21"/>
          <w:szCs w:val="21"/>
        </w:rPr>
      </w:pPr>
      <w:r w:rsidRPr="00754055">
        <w:rPr>
          <w:sz w:val="21"/>
          <w:szCs w:val="21"/>
        </w:rPr>
        <w:t>decision-making practices: an evaluation of k-12 language program performance</w:t>
      </w:r>
      <w:r>
        <w:rPr>
          <w:sz w:val="21"/>
          <w:szCs w:val="21"/>
        </w:rPr>
        <w:t>. University of Iowa.</w:t>
      </w:r>
    </w:p>
    <w:p w14:paraId="49071F52" w14:textId="77777777" w:rsidR="00A94333" w:rsidRDefault="00A94333" w:rsidP="00A94333">
      <w:pPr>
        <w:pStyle w:val="m1085050665554233613gmail-p1"/>
        <w:shd w:val="clear" w:color="auto" w:fill="FFFFFF"/>
        <w:spacing w:before="0" w:beforeAutospacing="0" w:after="0" w:afterAutospacing="0"/>
        <w:ind w:firstLine="720"/>
        <w:rPr>
          <w:sz w:val="21"/>
          <w:szCs w:val="21"/>
        </w:rPr>
      </w:pPr>
    </w:p>
    <w:p w14:paraId="31496C1A" w14:textId="77777777" w:rsidR="00A94333" w:rsidRDefault="00A94333" w:rsidP="00A94333">
      <w:pPr>
        <w:tabs>
          <w:tab w:val="left" w:pos="360"/>
        </w:tabs>
        <w:autoSpaceDE w:val="0"/>
        <w:autoSpaceDN w:val="0"/>
        <w:adjustRightInd w:val="0"/>
        <w:ind w:left="720"/>
        <w:rPr>
          <w:i/>
          <w:sz w:val="21"/>
          <w:szCs w:val="21"/>
        </w:rPr>
      </w:pPr>
      <w:r>
        <w:rPr>
          <w:sz w:val="21"/>
          <w:szCs w:val="21"/>
        </w:rPr>
        <w:t xml:space="preserve">Barton, T. (in progress). </w:t>
      </w:r>
      <w:r w:rsidRPr="00153B43">
        <w:rPr>
          <w:i/>
          <w:sz w:val="21"/>
          <w:szCs w:val="21"/>
        </w:rPr>
        <w:t>Adult education, language learning, and the role of capital in two</w:t>
      </w:r>
    </w:p>
    <w:p w14:paraId="68C4E22E" w14:textId="77777777" w:rsidR="00A94333" w:rsidRPr="00153B43" w:rsidRDefault="00A94333" w:rsidP="00A94333">
      <w:pPr>
        <w:tabs>
          <w:tab w:val="left" w:pos="360"/>
        </w:tabs>
        <w:autoSpaceDE w:val="0"/>
        <w:autoSpaceDN w:val="0"/>
        <w:adjustRightInd w:val="0"/>
        <w:ind w:left="720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 w:rsidRPr="00153B43">
        <w:rPr>
          <w:i/>
          <w:sz w:val="21"/>
          <w:szCs w:val="21"/>
        </w:rPr>
        <w:t>community-based organizations.</w:t>
      </w:r>
      <w:r>
        <w:rPr>
          <w:sz w:val="21"/>
          <w:szCs w:val="21"/>
        </w:rPr>
        <w:t xml:space="preserve"> Loyola University Chicago.</w:t>
      </w:r>
    </w:p>
    <w:p w14:paraId="6425FC83" w14:textId="77777777" w:rsidR="00A94333" w:rsidRDefault="00A94333" w:rsidP="00A94333">
      <w:pPr>
        <w:pStyle w:val="m1085050665554233613gmail-p1"/>
        <w:shd w:val="clear" w:color="auto" w:fill="FFFFFF"/>
        <w:spacing w:before="0" w:beforeAutospacing="0" w:after="0" w:afterAutospacing="0"/>
        <w:ind w:firstLine="720"/>
        <w:rPr>
          <w:sz w:val="21"/>
          <w:szCs w:val="21"/>
        </w:rPr>
      </w:pPr>
    </w:p>
    <w:p w14:paraId="20552CD2" w14:textId="77777777" w:rsidR="00A94333" w:rsidRDefault="00A94333" w:rsidP="00A94333">
      <w:pPr>
        <w:pStyle w:val="m1085050665554233613gmail-p1"/>
        <w:shd w:val="clear" w:color="auto" w:fill="FFFFFF"/>
        <w:spacing w:before="0" w:beforeAutospacing="0" w:after="0" w:afterAutospacing="0"/>
        <w:ind w:firstLine="720"/>
        <w:rPr>
          <w:i/>
          <w:sz w:val="21"/>
          <w:szCs w:val="21"/>
        </w:rPr>
      </w:pPr>
      <w:r>
        <w:rPr>
          <w:sz w:val="21"/>
          <w:szCs w:val="21"/>
        </w:rPr>
        <w:t>Ayala</w:t>
      </w:r>
      <w:r w:rsidRPr="003D490E">
        <w:rPr>
          <w:sz w:val="21"/>
          <w:szCs w:val="21"/>
        </w:rPr>
        <w:t>,</w:t>
      </w:r>
      <w:r>
        <w:rPr>
          <w:sz w:val="21"/>
          <w:szCs w:val="21"/>
        </w:rPr>
        <w:t xml:space="preserve"> M. (2018).</w:t>
      </w:r>
      <w:r w:rsidRPr="003D490E">
        <w:rPr>
          <w:sz w:val="21"/>
          <w:szCs w:val="21"/>
        </w:rPr>
        <w:t xml:space="preserve"> </w:t>
      </w:r>
      <w:r w:rsidRPr="002A5F8A">
        <w:rPr>
          <w:i/>
          <w:sz w:val="21"/>
          <w:szCs w:val="21"/>
        </w:rPr>
        <w:t xml:space="preserve">How does the classroom teacher promote academic success in the </w:t>
      </w:r>
      <w:proofErr w:type="gramStart"/>
      <w:r w:rsidRPr="002A5F8A">
        <w:rPr>
          <w:i/>
          <w:sz w:val="21"/>
          <w:szCs w:val="21"/>
        </w:rPr>
        <w:t>Spanis</w:t>
      </w:r>
      <w:r>
        <w:rPr>
          <w:i/>
          <w:sz w:val="21"/>
          <w:szCs w:val="21"/>
        </w:rPr>
        <w:t>h</w:t>
      </w:r>
      <w:proofErr w:type="gramEnd"/>
    </w:p>
    <w:p w14:paraId="7EA53818" w14:textId="77777777" w:rsidR="00A94333" w:rsidRDefault="00A94333" w:rsidP="00A94333">
      <w:pPr>
        <w:pStyle w:val="m1085050665554233613gmail-p1"/>
        <w:shd w:val="clear" w:color="auto" w:fill="FFFFFF"/>
        <w:spacing w:before="0" w:beforeAutospacing="0" w:after="0" w:afterAutospacing="0"/>
        <w:ind w:left="1440"/>
        <w:rPr>
          <w:sz w:val="21"/>
          <w:szCs w:val="21"/>
        </w:rPr>
      </w:pPr>
      <w:r w:rsidRPr="002A5F8A">
        <w:rPr>
          <w:i/>
          <w:sz w:val="21"/>
          <w:szCs w:val="21"/>
        </w:rPr>
        <w:t>native speaker class: A study of classroom teachers’ perceptions of culturally relevant pedagogy in the Spanish native speaker course at the high school level</w:t>
      </w:r>
      <w:r>
        <w:rPr>
          <w:i/>
          <w:sz w:val="21"/>
          <w:szCs w:val="21"/>
        </w:rPr>
        <w:t xml:space="preserve">. </w:t>
      </w:r>
      <w:r>
        <w:rPr>
          <w:sz w:val="21"/>
          <w:szCs w:val="21"/>
        </w:rPr>
        <w:t>Loyola University Chicago</w:t>
      </w:r>
      <w:r w:rsidRPr="003D490E">
        <w:rPr>
          <w:sz w:val="21"/>
          <w:szCs w:val="21"/>
        </w:rPr>
        <w:t xml:space="preserve">. </w:t>
      </w:r>
    </w:p>
    <w:p w14:paraId="2365FFAF" w14:textId="77777777" w:rsidR="00A94333" w:rsidRDefault="00A94333" w:rsidP="00A94333">
      <w:pPr>
        <w:pStyle w:val="m1085050665554233613gmail-p1"/>
        <w:shd w:val="clear" w:color="auto" w:fill="FFFFFF"/>
        <w:spacing w:before="0" w:beforeAutospacing="0" w:after="0" w:afterAutospacing="0"/>
        <w:rPr>
          <w:i/>
          <w:sz w:val="21"/>
          <w:szCs w:val="21"/>
        </w:rPr>
      </w:pPr>
    </w:p>
    <w:p w14:paraId="1B0EA5EE" w14:textId="77777777" w:rsidR="00A94333" w:rsidRDefault="00A94333" w:rsidP="00A94333">
      <w:pPr>
        <w:autoSpaceDE w:val="0"/>
        <w:autoSpaceDN w:val="0"/>
        <w:adjustRightInd w:val="0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proofErr w:type="spellStart"/>
      <w:r w:rsidRPr="00153B43">
        <w:rPr>
          <w:sz w:val="21"/>
          <w:szCs w:val="21"/>
        </w:rPr>
        <w:t>Hamedah</w:t>
      </w:r>
      <w:proofErr w:type="spellEnd"/>
      <w:r w:rsidRPr="00153B43">
        <w:rPr>
          <w:sz w:val="21"/>
          <w:szCs w:val="21"/>
        </w:rPr>
        <w:t xml:space="preserve">, L. (2017). </w:t>
      </w:r>
      <w:r w:rsidRPr="00153B43">
        <w:rPr>
          <w:i/>
          <w:sz w:val="21"/>
          <w:szCs w:val="21"/>
        </w:rPr>
        <w:t>An exploration of elementary teacher’s beliefs and perceptions about science</w:t>
      </w:r>
    </w:p>
    <w:p w14:paraId="1C006EA2" w14:textId="77777777" w:rsidR="00A94333" w:rsidRDefault="00A94333" w:rsidP="00A94333">
      <w:pPr>
        <w:autoSpaceDE w:val="0"/>
        <w:autoSpaceDN w:val="0"/>
        <w:adjustRightInd w:val="0"/>
        <w:ind w:left="720" w:firstLine="720"/>
        <w:rPr>
          <w:sz w:val="21"/>
          <w:szCs w:val="21"/>
        </w:rPr>
      </w:pPr>
      <w:r w:rsidRPr="00153B43">
        <w:rPr>
          <w:i/>
          <w:sz w:val="21"/>
          <w:szCs w:val="21"/>
        </w:rPr>
        <w:t>inquiry:</w:t>
      </w:r>
      <w:r>
        <w:rPr>
          <w:i/>
          <w:sz w:val="21"/>
          <w:szCs w:val="21"/>
        </w:rPr>
        <w:t xml:space="preserve"> A mixed methods study.</w:t>
      </w:r>
      <w:r>
        <w:rPr>
          <w:sz w:val="21"/>
          <w:szCs w:val="21"/>
        </w:rPr>
        <w:t xml:space="preserve"> Loyola University Chicago</w:t>
      </w:r>
    </w:p>
    <w:p w14:paraId="57A10827" w14:textId="77777777" w:rsidR="00A94333" w:rsidRDefault="00A94333" w:rsidP="00A94333">
      <w:pPr>
        <w:autoSpaceDE w:val="0"/>
        <w:autoSpaceDN w:val="0"/>
        <w:adjustRightInd w:val="0"/>
        <w:rPr>
          <w:i/>
          <w:sz w:val="21"/>
          <w:szCs w:val="21"/>
        </w:rPr>
      </w:pPr>
    </w:p>
    <w:p w14:paraId="57C2AF10" w14:textId="77777777" w:rsidR="00A94333" w:rsidRDefault="00A94333" w:rsidP="00A94333">
      <w:pPr>
        <w:autoSpaceDE w:val="0"/>
        <w:autoSpaceDN w:val="0"/>
        <w:adjustRightInd w:val="0"/>
        <w:rPr>
          <w:sz w:val="21"/>
          <w:szCs w:val="21"/>
        </w:rPr>
      </w:pPr>
      <w:r>
        <w:rPr>
          <w:i/>
          <w:sz w:val="21"/>
          <w:szCs w:val="21"/>
        </w:rPr>
        <w:lastRenderedPageBreak/>
        <w:tab/>
      </w:r>
      <w:r>
        <w:rPr>
          <w:sz w:val="21"/>
          <w:szCs w:val="21"/>
        </w:rPr>
        <w:t xml:space="preserve">Lee, S.Y. (2016). </w:t>
      </w:r>
      <w:r w:rsidRPr="00153B43">
        <w:rPr>
          <w:i/>
          <w:sz w:val="21"/>
          <w:szCs w:val="21"/>
        </w:rPr>
        <w:t>Dynamic assessment in foreign language individualized instruction.</w:t>
      </w:r>
      <w:r>
        <w:rPr>
          <w:sz w:val="21"/>
          <w:szCs w:val="21"/>
        </w:rPr>
        <w:t xml:space="preserve"> The Ohio State</w:t>
      </w:r>
    </w:p>
    <w:p w14:paraId="62C2CC0E" w14:textId="77777777" w:rsidR="00A94333" w:rsidRPr="00153B43" w:rsidRDefault="00A94333" w:rsidP="00A94333">
      <w:pPr>
        <w:autoSpaceDE w:val="0"/>
        <w:autoSpaceDN w:val="0"/>
        <w:adjustRightInd w:val="0"/>
        <w:ind w:left="720" w:firstLine="720"/>
        <w:rPr>
          <w:sz w:val="21"/>
          <w:szCs w:val="21"/>
        </w:rPr>
      </w:pPr>
      <w:r>
        <w:rPr>
          <w:sz w:val="21"/>
          <w:szCs w:val="21"/>
        </w:rPr>
        <w:t>University.</w:t>
      </w:r>
    </w:p>
    <w:p w14:paraId="661B2DB8" w14:textId="77777777" w:rsidR="00A94333" w:rsidRDefault="00A94333" w:rsidP="00A94333">
      <w:pPr>
        <w:ind w:left="720"/>
        <w:rPr>
          <w:sz w:val="21"/>
          <w:szCs w:val="21"/>
        </w:rPr>
      </w:pPr>
    </w:p>
    <w:p w14:paraId="3BB5D69E" w14:textId="77777777" w:rsidR="00A94333" w:rsidRDefault="00A94333" w:rsidP="00A94333">
      <w:pPr>
        <w:ind w:left="720"/>
        <w:rPr>
          <w:i/>
          <w:sz w:val="21"/>
          <w:szCs w:val="21"/>
        </w:rPr>
      </w:pPr>
      <w:proofErr w:type="spellStart"/>
      <w:r>
        <w:rPr>
          <w:sz w:val="21"/>
          <w:szCs w:val="21"/>
        </w:rPr>
        <w:t>Chavoshan</w:t>
      </w:r>
      <w:proofErr w:type="spellEnd"/>
      <w:r>
        <w:rPr>
          <w:sz w:val="21"/>
          <w:szCs w:val="21"/>
        </w:rPr>
        <w:t xml:space="preserve">, I. (2016). </w:t>
      </w:r>
      <w:r>
        <w:rPr>
          <w:i/>
          <w:sz w:val="21"/>
          <w:szCs w:val="21"/>
        </w:rPr>
        <w:t>Unanticipated student utterances in an adult ESL grammar classroom</w:t>
      </w:r>
      <w:r w:rsidRPr="00AA5EA7">
        <w:rPr>
          <w:i/>
          <w:sz w:val="21"/>
          <w:szCs w:val="21"/>
        </w:rPr>
        <w:t>.</w:t>
      </w:r>
    </w:p>
    <w:p w14:paraId="49F73F05" w14:textId="77777777" w:rsidR="00A94333" w:rsidRDefault="00A94333" w:rsidP="00A94333">
      <w:pPr>
        <w:ind w:left="720" w:firstLine="720"/>
        <w:rPr>
          <w:sz w:val="21"/>
          <w:szCs w:val="21"/>
        </w:rPr>
      </w:pPr>
      <w:r w:rsidRPr="00AA5EA7">
        <w:rPr>
          <w:sz w:val="21"/>
          <w:szCs w:val="21"/>
        </w:rPr>
        <w:t xml:space="preserve">University of </w:t>
      </w:r>
      <w:r>
        <w:rPr>
          <w:sz w:val="21"/>
          <w:szCs w:val="21"/>
        </w:rPr>
        <w:t>Pittsburgh</w:t>
      </w:r>
      <w:r w:rsidRPr="00AA5EA7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D397191" w14:textId="77777777" w:rsidR="00A94333" w:rsidRDefault="00A94333" w:rsidP="00A94333">
      <w:pPr>
        <w:ind w:left="720"/>
        <w:rPr>
          <w:sz w:val="21"/>
          <w:szCs w:val="21"/>
        </w:rPr>
      </w:pPr>
    </w:p>
    <w:p w14:paraId="0FC69DD9" w14:textId="77777777" w:rsidR="00A94333" w:rsidRDefault="00A94333" w:rsidP="00A94333">
      <w:pPr>
        <w:ind w:firstLine="720"/>
        <w:rPr>
          <w:i/>
          <w:sz w:val="21"/>
          <w:szCs w:val="21"/>
        </w:rPr>
      </w:pPr>
      <w:proofErr w:type="spellStart"/>
      <w:r w:rsidRPr="00153B43">
        <w:rPr>
          <w:sz w:val="21"/>
          <w:szCs w:val="21"/>
        </w:rPr>
        <w:t>Arreguin</w:t>
      </w:r>
      <w:proofErr w:type="spellEnd"/>
      <w:r w:rsidRPr="00153B43">
        <w:rPr>
          <w:sz w:val="21"/>
          <w:szCs w:val="21"/>
        </w:rPr>
        <w:t xml:space="preserve">, S. (2015). </w:t>
      </w:r>
      <w:r w:rsidRPr="00153B43">
        <w:rPr>
          <w:i/>
          <w:sz w:val="21"/>
          <w:szCs w:val="21"/>
        </w:rPr>
        <w:t>Reform through a student lens: The experience of Latino/a students in an</w:t>
      </w:r>
    </w:p>
    <w:p w14:paraId="51A23CF6" w14:textId="77777777" w:rsidR="00A94333" w:rsidRPr="00153B43" w:rsidRDefault="00A94333" w:rsidP="00A94333">
      <w:pPr>
        <w:ind w:left="720" w:firstLine="720"/>
        <w:rPr>
          <w:i/>
          <w:sz w:val="21"/>
          <w:szCs w:val="21"/>
        </w:rPr>
      </w:pPr>
      <w:r w:rsidRPr="00153B43">
        <w:rPr>
          <w:i/>
          <w:sz w:val="21"/>
          <w:szCs w:val="21"/>
        </w:rPr>
        <w:t>International</w:t>
      </w:r>
      <w:r>
        <w:rPr>
          <w:i/>
          <w:sz w:val="21"/>
          <w:szCs w:val="21"/>
        </w:rPr>
        <w:t xml:space="preserve"> </w:t>
      </w:r>
      <w:r w:rsidRPr="00153B43">
        <w:rPr>
          <w:i/>
          <w:sz w:val="21"/>
          <w:szCs w:val="21"/>
        </w:rPr>
        <w:t>Baccalaureate Diploma Program in Chicago</w:t>
      </w:r>
      <w:r>
        <w:rPr>
          <w:i/>
          <w:sz w:val="21"/>
          <w:szCs w:val="21"/>
        </w:rPr>
        <w:t xml:space="preserve">. </w:t>
      </w:r>
      <w:r>
        <w:rPr>
          <w:sz w:val="21"/>
          <w:szCs w:val="21"/>
        </w:rPr>
        <w:t>Loyola University Chicago.</w:t>
      </w:r>
    </w:p>
    <w:p w14:paraId="011454C8" w14:textId="77777777" w:rsidR="00A94333" w:rsidRDefault="00A94333" w:rsidP="006400D2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b/>
          <w:bCs/>
          <w:sz w:val="21"/>
          <w:szCs w:val="21"/>
        </w:rPr>
      </w:pPr>
    </w:p>
    <w:p w14:paraId="577801B1" w14:textId="0574B2F8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i/>
          <w:iCs/>
          <w:sz w:val="21"/>
          <w:szCs w:val="21"/>
        </w:rPr>
      </w:pPr>
      <w:r w:rsidRPr="00B933F6">
        <w:rPr>
          <w:b/>
          <w:bCs/>
          <w:sz w:val="21"/>
          <w:szCs w:val="21"/>
        </w:rPr>
        <w:t>RESEARCH</w:t>
      </w:r>
    </w:p>
    <w:p w14:paraId="31E5D6B1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</w:tabs>
        <w:ind w:right="-90"/>
        <w:rPr>
          <w:sz w:val="21"/>
          <w:szCs w:val="21"/>
        </w:rPr>
      </w:pPr>
    </w:p>
    <w:p w14:paraId="2A786492" w14:textId="09A82998" w:rsidR="007F4A40" w:rsidRDefault="007F4A40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>Books</w:t>
      </w:r>
    </w:p>
    <w:p w14:paraId="13505BE0" w14:textId="0CE167EF" w:rsidR="007F4A40" w:rsidRDefault="007F4A40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</w:p>
    <w:p w14:paraId="603559BA" w14:textId="383BD27B" w:rsidR="00FC2FE1" w:rsidRPr="00FC2FE1" w:rsidRDefault="00FC2FE1" w:rsidP="00FC2FE1">
      <w:pPr>
        <w:ind w:firstLine="720"/>
        <w:rPr>
          <w:i/>
          <w:iCs/>
          <w:color w:val="000000"/>
          <w:sz w:val="21"/>
          <w:szCs w:val="21"/>
        </w:rPr>
      </w:pPr>
      <w:r>
        <w:rPr>
          <w:iCs/>
          <w:color w:val="191919"/>
          <w:sz w:val="21"/>
          <w:szCs w:val="21"/>
        </w:rPr>
        <w:t xml:space="preserve">Davin, K. J., &amp; </w:t>
      </w:r>
      <w:proofErr w:type="spellStart"/>
      <w:r>
        <w:rPr>
          <w:iCs/>
          <w:color w:val="191919"/>
          <w:sz w:val="21"/>
          <w:szCs w:val="21"/>
        </w:rPr>
        <w:t>Heineke</w:t>
      </w:r>
      <w:proofErr w:type="spellEnd"/>
      <w:r>
        <w:rPr>
          <w:iCs/>
          <w:color w:val="191919"/>
          <w:sz w:val="21"/>
          <w:szCs w:val="21"/>
        </w:rPr>
        <w:t>, A. J. (</w:t>
      </w:r>
      <w:r w:rsidR="00CA7C57">
        <w:rPr>
          <w:iCs/>
          <w:color w:val="191919"/>
          <w:sz w:val="21"/>
          <w:szCs w:val="21"/>
        </w:rPr>
        <w:t>2022</w:t>
      </w:r>
      <w:r w:rsidRPr="006A2EB7">
        <w:rPr>
          <w:color w:val="000000"/>
          <w:sz w:val="21"/>
          <w:szCs w:val="21"/>
        </w:rPr>
        <w:t xml:space="preserve">). </w:t>
      </w:r>
      <w:r w:rsidRPr="00FC2FE1">
        <w:rPr>
          <w:i/>
          <w:iCs/>
          <w:color w:val="000000"/>
          <w:sz w:val="21"/>
          <w:szCs w:val="21"/>
        </w:rPr>
        <w:t>Promoting multilingualism in schools: A framework for</w:t>
      </w:r>
    </w:p>
    <w:p w14:paraId="79C021BD" w14:textId="74E81F5F" w:rsidR="00FC2FE1" w:rsidRPr="006A2EB7" w:rsidRDefault="00FC2FE1" w:rsidP="00FC2FE1">
      <w:pPr>
        <w:ind w:left="720" w:firstLine="720"/>
        <w:rPr>
          <w:color w:val="000000"/>
          <w:sz w:val="21"/>
          <w:szCs w:val="21"/>
        </w:rPr>
      </w:pPr>
      <w:r w:rsidRPr="00FC2FE1">
        <w:rPr>
          <w:i/>
          <w:iCs/>
          <w:color w:val="000000"/>
          <w:sz w:val="21"/>
          <w:szCs w:val="21"/>
        </w:rPr>
        <w:t xml:space="preserve">implementing the Seal of Biliteracy. </w:t>
      </w:r>
      <w:r>
        <w:rPr>
          <w:color w:val="000000"/>
          <w:sz w:val="21"/>
          <w:szCs w:val="21"/>
        </w:rPr>
        <w:t>ACTFL Press.</w:t>
      </w:r>
      <w:r w:rsidR="00A91010">
        <w:rPr>
          <w:color w:val="000000"/>
          <w:sz w:val="21"/>
          <w:szCs w:val="21"/>
        </w:rPr>
        <w:t xml:space="preserve"> #*</w:t>
      </w:r>
    </w:p>
    <w:p w14:paraId="6BA2D0E9" w14:textId="77777777" w:rsidR="00FC2FE1" w:rsidRDefault="00FC2FE1" w:rsidP="007F4A40">
      <w:pPr>
        <w:ind w:firstLine="720"/>
        <w:rPr>
          <w:iCs/>
          <w:color w:val="191919"/>
          <w:sz w:val="21"/>
          <w:szCs w:val="21"/>
        </w:rPr>
      </w:pPr>
    </w:p>
    <w:p w14:paraId="11042FBD" w14:textId="28F57554" w:rsidR="007F4A40" w:rsidRDefault="007F4A40" w:rsidP="007F4A40">
      <w:pPr>
        <w:ind w:firstLine="720"/>
        <w:rPr>
          <w:i/>
          <w:iCs/>
          <w:color w:val="191919"/>
          <w:sz w:val="21"/>
          <w:szCs w:val="21"/>
        </w:rPr>
      </w:pPr>
      <w:proofErr w:type="spellStart"/>
      <w:r>
        <w:rPr>
          <w:iCs/>
          <w:color w:val="191919"/>
          <w:sz w:val="21"/>
          <w:szCs w:val="21"/>
        </w:rPr>
        <w:t>Heineke</w:t>
      </w:r>
      <w:proofErr w:type="spellEnd"/>
      <w:r>
        <w:rPr>
          <w:iCs/>
          <w:color w:val="191919"/>
          <w:sz w:val="21"/>
          <w:szCs w:val="21"/>
        </w:rPr>
        <w:t>, A. J., &amp; Davin, K. J. (Eds.) (</w:t>
      </w:r>
      <w:r w:rsidR="00AC7D18">
        <w:rPr>
          <w:iCs/>
          <w:color w:val="191919"/>
          <w:sz w:val="21"/>
          <w:szCs w:val="21"/>
        </w:rPr>
        <w:t>2020</w:t>
      </w:r>
      <w:r>
        <w:rPr>
          <w:iCs/>
          <w:color w:val="191919"/>
          <w:sz w:val="21"/>
          <w:szCs w:val="21"/>
        </w:rPr>
        <w:t xml:space="preserve">). </w:t>
      </w:r>
      <w:r w:rsidRPr="00C20F8F">
        <w:rPr>
          <w:i/>
          <w:iCs/>
          <w:color w:val="191919"/>
          <w:sz w:val="21"/>
          <w:szCs w:val="21"/>
        </w:rPr>
        <w:t>The Seal of Biliteracy: Case studies of language</w:t>
      </w:r>
    </w:p>
    <w:p w14:paraId="68A82532" w14:textId="49C39B16" w:rsidR="007F4A40" w:rsidRPr="00400B40" w:rsidRDefault="007F4A40" w:rsidP="007F4A40">
      <w:pPr>
        <w:ind w:left="720" w:firstLine="720"/>
        <w:rPr>
          <w:i/>
          <w:iCs/>
          <w:color w:val="191919"/>
          <w:sz w:val="21"/>
          <w:szCs w:val="21"/>
        </w:rPr>
      </w:pPr>
      <w:r>
        <w:rPr>
          <w:i/>
          <w:iCs/>
          <w:color w:val="191919"/>
          <w:sz w:val="21"/>
          <w:szCs w:val="21"/>
        </w:rPr>
        <w:t>p</w:t>
      </w:r>
      <w:r w:rsidRPr="00C20F8F">
        <w:rPr>
          <w:i/>
          <w:iCs/>
          <w:color w:val="191919"/>
          <w:sz w:val="21"/>
          <w:szCs w:val="21"/>
        </w:rPr>
        <w:t>olicy</w:t>
      </w:r>
      <w:r>
        <w:rPr>
          <w:i/>
          <w:iCs/>
          <w:color w:val="191919"/>
          <w:sz w:val="21"/>
          <w:szCs w:val="21"/>
        </w:rPr>
        <w:t xml:space="preserve"> </w:t>
      </w:r>
      <w:r w:rsidRPr="00C20F8F">
        <w:rPr>
          <w:i/>
          <w:iCs/>
          <w:color w:val="191919"/>
          <w:sz w:val="21"/>
          <w:szCs w:val="21"/>
        </w:rPr>
        <w:t>in practice.</w:t>
      </w:r>
      <w:r>
        <w:rPr>
          <w:iCs/>
          <w:color w:val="191919"/>
          <w:sz w:val="21"/>
          <w:szCs w:val="21"/>
        </w:rPr>
        <w:t xml:space="preserve"> Charlotte, NC: Information Age Publishing. </w:t>
      </w:r>
    </w:p>
    <w:p w14:paraId="3E5D0135" w14:textId="77777777" w:rsidR="007F4A40" w:rsidRDefault="007F4A40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</w:p>
    <w:p w14:paraId="31B4A176" w14:textId="229E3588" w:rsidR="00FB469C" w:rsidRDefault="00FB469C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  <w:r w:rsidRPr="00B933F6">
        <w:rPr>
          <w:sz w:val="21"/>
          <w:szCs w:val="21"/>
        </w:rPr>
        <w:t>Book Chapters</w:t>
      </w:r>
      <w:r>
        <w:rPr>
          <w:sz w:val="21"/>
          <w:szCs w:val="21"/>
        </w:rPr>
        <w:t xml:space="preserve"> </w:t>
      </w:r>
      <w:r w:rsidRPr="00C16CC4">
        <w:rPr>
          <w:bCs/>
          <w:iCs/>
          <w:sz w:val="21"/>
          <w:szCs w:val="21"/>
        </w:rPr>
        <w:t>(# = refereed, *=</w:t>
      </w:r>
      <w:r>
        <w:rPr>
          <w:bCs/>
          <w:iCs/>
          <w:sz w:val="21"/>
          <w:szCs w:val="21"/>
        </w:rPr>
        <w:t xml:space="preserve"> </w:t>
      </w:r>
      <w:r w:rsidRPr="00C16CC4">
        <w:rPr>
          <w:bCs/>
          <w:iCs/>
          <w:sz w:val="21"/>
          <w:szCs w:val="21"/>
        </w:rPr>
        <w:t>data-based)</w:t>
      </w:r>
    </w:p>
    <w:p w14:paraId="79A2FC30" w14:textId="77777777" w:rsidR="00FB469C" w:rsidRDefault="00FB469C" w:rsidP="00FB469C">
      <w:pPr>
        <w:ind w:left="720" w:hanging="720"/>
        <w:rPr>
          <w:iCs/>
          <w:color w:val="191919"/>
          <w:sz w:val="21"/>
          <w:szCs w:val="21"/>
        </w:rPr>
      </w:pPr>
    </w:p>
    <w:p w14:paraId="0DF9D617" w14:textId="77777777" w:rsidR="00130043" w:rsidRDefault="00130043" w:rsidP="00FC2FE1">
      <w:pPr>
        <w:pStyle w:val="NormalWeb"/>
        <w:spacing w:before="0" w:beforeAutospacing="0" w:after="0" w:afterAutospacing="0"/>
        <w:ind w:firstLine="720"/>
        <w:rPr>
          <w:color w:val="222222"/>
          <w:sz w:val="21"/>
          <w:szCs w:val="21"/>
          <w:shd w:val="clear" w:color="auto" w:fill="FFFFFF"/>
        </w:rPr>
      </w:pPr>
      <w:proofErr w:type="spellStart"/>
      <w:r>
        <w:rPr>
          <w:color w:val="222222"/>
          <w:sz w:val="21"/>
          <w:szCs w:val="21"/>
          <w:shd w:val="clear" w:color="auto" w:fill="FFFFFF"/>
        </w:rPr>
        <w:t>Heineke</w:t>
      </w:r>
      <w:proofErr w:type="spellEnd"/>
      <w:r>
        <w:rPr>
          <w:color w:val="222222"/>
          <w:sz w:val="21"/>
          <w:szCs w:val="21"/>
          <w:shd w:val="clear" w:color="auto" w:fill="FFFFFF"/>
        </w:rPr>
        <w:t>, A.J., Davin, K.J., &amp; Elliott, J. (in press). The Seal of Biliteracy and dual language bilingual</w:t>
      </w:r>
    </w:p>
    <w:p w14:paraId="5737DC01" w14:textId="48690931" w:rsidR="00130043" w:rsidRDefault="00130043" w:rsidP="00130043">
      <w:pPr>
        <w:pStyle w:val="NormalWeb"/>
        <w:spacing w:before="0" w:beforeAutospacing="0" w:after="0" w:afterAutospacing="0"/>
        <w:ind w:left="1440"/>
        <w:rPr>
          <w:color w:val="222222"/>
          <w:sz w:val="21"/>
          <w:szCs w:val="21"/>
          <w:shd w:val="clear" w:color="auto" w:fill="FFFFFF"/>
        </w:rPr>
      </w:pPr>
      <w:r>
        <w:rPr>
          <w:color w:val="222222"/>
          <w:sz w:val="21"/>
          <w:szCs w:val="21"/>
          <w:shd w:val="clear" w:color="auto" w:fill="FFFFFF"/>
        </w:rPr>
        <w:t xml:space="preserve">education. In J. Freire, C. Alfaro, &amp; de Jong, E. </w:t>
      </w:r>
      <w:r w:rsidRPr="00844C41">
        <w:rPr>
          <w:i/>
          <w:iCs/>
          <w:color w:val="222222"/>
          <w:sz w:val="21"/>
          <w:szCs w:val="21"/>
          <w:shd w:val="clear" w:color="auto" w:fill="FFFFFF"/>
        </w:rPr>
        <w:t>The handbook of dual language bilingual education.</w:t>
      </w:r>
      <w:r w:rsidR="00FD19AF">
        <w:rPr>
          <w:color w:val="222222"/>
          <w:sz w:val="21"/>
          <w:szCs w:val="21"/>
          <w:shd w:val="clear" w:color="auto" w:fill="FFFFFF"/>
        </w:rPr>
        <w:t xml:space="preserve"> Routledge.</w:t>
      </w:r>
      <w:r w:rsidR="00A91010">
        <w:rPr>
          <w:color w:val="222222"/>
          <w:sz w:val="21"/>
          <w:szCs w:val="21"/>
          <w:shd w:val="clear" w:color="auto" w:fill="FFFFFF"/>
        </w:rPr>
        <w:t xml:space="preserve"> #</w:t>
      </w:r>
    </w:p>
    <w:p w14:paraId="63010986" w14:textId="77777777" w:rsidR="00130043" w:rsidRDefault="00130043" w:rsidP="00FC2FE1">
      <w:pPr>
        <w:pStyle w:val="NormalWeb"/>
        <w:spacing w:before="0" w:beforeAutospacing="0" w:after="0" w:afterAutospacing="0"/>
        <w:ind w:firstLine="720"/>
        <w:rPr>
          <w:color w:val="222222"/>
          <w:sz w:val="21"/>
          <w:szCs w:val="21"/>
          <w:shd w:val="clear" w:color="auto" w:fill="FFFFFF"/>
        </w:rPr>
      </w:pPr>
    </w:p>
    <w:p w14:paraId="68499868" w14:textId="3C4C53CE" w:rsidR="00FC2FE1" w:rsidRDefault="00FC2FE1" w:rsidP="00FC2FE1">
      <w:pPr>
        <w:pStyle w:val="NormalWeb"/>
        <w:spacing w:before="0" w:beforeAutospacing="0" w:after="0" w:afterAutospacing="0"/>
        <w:ind w:firstLine="720"/>
        <w:rPr>
          <w:color w:val="000000"/>
          <w:sz w:val="21"/>
          <w:szCs w:val="21"/>
        </w:rPr>
      </w:pPr>
      <w:proofErr w:type="spellStart"/>
      <w:r w:rsidRPr="00A20FC1">
        <w:rPr>
          <w:color w:val="222222"/>
          <w:sz w:val="21"/>
          <w:szCs w:val="21"/>
          <w:shd w:val="clear" w:color="auto" w:fill="FFFFFF"/>
        </w:rPr>
        <w:t>Kissau</w:t>
      </w:r>
      <w:proofErr w:type="spellEnd"/>
      <w:r w:rsidRPr="00A20FC1">
        <w:rPr>
          <w:color w:val="222222"/>
          <w:sz w:val="21"/>
          <w:szCs w:val="21"/>
          <w:shd w:val="clear" w:color="auto" w:fill="FFFFFF"/>
        </w:rPr>
        <w:t>, S.</w:t>
      </w:r>
      <w:r>
        <w:rPr>
          <w:color w:val="222222"/>
          <w:sz w:val="21"/>
          <w:szCs w:val="21"/>
          <w:shd w:val="clear" w:color="auto" w:fill="FFFFFF"/>
        </w:rPr>
        <w:t>,</w:t>
      </w:r>
      <w:r w:rsidRPr="00A20FC1">
        <w:rPr>
          <w:color w:val="222222"/>
          <w:sz w:val="21"/>
          <w:szCs w:val="21"/>
          <w:shd w:val="clear" w:color="auto" w:fill="FFFFFF"/>
        </w:rPr>
        <w:t xml:space="preserve"> Davin, K.</w:t>
      </w:r>
      <w:r>
        <w:rPr>
          <w:color w:val="222222"/>
          <w:sz w:val="21"/>
          <w:szCs w:val="21"/>
          <w:shd w:val="clear" w:color="auto" w:fill="FFFFFF"/>
        </w:rPr>
        <w:t xml:space="preserve"> J.</w:t>
      </w:r>
      <w:r w:rsidRPr="00A20FC1">
        <w:rPr>
          <w:color w:val="222222"/>
          <w:sz w:val="21"/>
          <w:szCs w:val="21"/>
          <w:shd w:val="clear" w:color="auto" w:fill="FFFFFF"/>
        </w:rPr>
        <w:t xml:space="preserve">, Stephan, M., &amp; </w:t>
      </w:r>
      <w:proofErr w:type="spellStart"/>
      <w:r w:rsidRPr="00A20FC1">
        <w:rPr>
          <w:color w:val="222222"/>
          <w:sz w:val="21"/>
          <w:szCs w:val="21"/>
          <w:shd w:val="clear" w:color="auto" w:fill="FFFFFF"/>
        </w:rPr>
        <w:t>Kolano</w:t>
      </w:r>
      <w:proofErr w:type="spellEnd"/>
      <w:r w:rsidRPr="00A20FC1">
        <w:rPr>
          <w:color w:val="222222"/>
          <w:sz w:val="21"/>
          <w:szCs w:val="21"/>
          <w:shd w:val="clear" w:color="auto" w:fill="FFFFFF"/>
        </w:rPr>
        <w:t>, L. (</w:t>
      </w:r>
      <w:r>
        <w:rPr>
          <w:color w:val="222222"/>
          <w:sz w:val="21"/>
          <w:szCs w:val="21"/>
          <w:shd w:val="clear" w:color="auto" w:fill="FFFFFF"/>
        </w:rPr>
        <w:t>2021</w:t>
      </w:r>
      <w:r w:rsidRPr="00A20FC1">
        <w:rPr>
          <w:color w:val="222222"/>
          <w:sz w:val="21"/>
          <w:szCs w:val="21"/>
          <w:shd w:val="clear" w:color="auto" w:fill="FFFFFF"/>
        </w:rPr>
        <w:t>). </w:t>
      </w:r>
      <w:r>
        <w:rPr>
          <w:color w:val="000000"/>
          <w:sz w:val="21"/>
          <w:szCs w:val="21"/>
        </w:rPr>
        <w:t>School districts and graduate</w:t>
      </w:r>
    </w:p>
    <w:p w14:paraId="34E4505A" w14:textId="1A17520F" w:rsidR="00FC2FE1" w:rsidRDefault="00180E6A" w:rsidP="00FC2FE1">
      <w:pPr>
        <w:ind w:left="1440"/>
        <w:rPr>
          <w:i/>
          <w:i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</w:t>
      </w:r>
      <w:r w:rsidR="00FC2FE1">
        <w:rPr>
          <w:color w:val="000000"/>
          <w:sz w:val="21"/>
          <w:szCs w:val="21"/>
        </w:rPr>
        <w:t>eacher training programs: Mutually beneficial p</w:t>
      </w:r>
      <w:r w:rsidR="00FC2FE1" w:rsidRPr="00A20FC1">
        <w:rPr>
          <w:color w:val="000000"/>
          <w:sz w:val="21"/>
          <w:szCs w:val="21"/>
        </w:rPr>
        <w:t>artnerships?</w:t>
      </w:r>
      <w:r w:rsidR="00FC2FE1">
        <w:rPr>
          <w:color w:val="000000"/>
          <w:sz w:val="21"/>
          <w:szCs w:val="21"/>
        </w:rPr>
        <w:t xml:space="preserve"> In R. M. Reardon &amp; J. Leonard (Eds.), </w:t>
      </w:r>
      <w:r w:rsidR="00FC2FE1" w:rsidRPr="00FC2FE1">
        <w:rPr>
          <w:i/>
          <w:iCs/>
          <w:color w:val="000000"/>
          <w:sz w:val="21"/>
          <w:szCs w:val="21"/>
        </w:rPr>
        <w:t>Learning to read the world and the word: School-university-community</w:t>
      </w:r>
    </w:p>
    <w:p w14:paraId="0893C203" w14:textId="2D871DAA" w:rsidR="00B21E24" w:rsidRPr="00B21E24" w:rsidRDefault="00FC2FE1" w:rsidP="00B21E24">
      <w:pPr>
        <w:ind w:left="720" w:firstLine="720"/>
      </w:pPr>
      <w:r w:rsidRPr="00FC2FE1">
        <w:rPr>
          <w:i/>
          <w:iCs/>
          <w:color w:val="000000"/>
          <w:sz w:val="21"/>
          <w:szCs w:val="21"/>
        </w:rPr>
        <w:t>collaboration to enrich immigrant literacy and teacher education</w:t>
      </w:r>
      <w:r w:rsidR="00B21E24" w:rsidRPr="00B21E24">
        <w:rPr>
          <w:rFonts w:eastAsia="Times"/>
          <w:color w:val="000000"/>
          <w:sz w:val="21"/>
          <w:szCs w:val="21"/>
        </w:rPr>
        <w:t xml:space="preserve"> (pp. 159-182)</w:t>
      </w:r>
      <w:r w:rsidR="00B21E24">
        <w:rPr>
          <w:rFonts w:eastAsia="Times"/>
          <w:color w:val="000000"/>
          <w:sz w:val="21"/>
          <w:szCs w:val="21"/>
        </w:rPr>
        <w:t>.</w:t>
      </w:r>
    </w:p>
    <w:p w14:paraId="6A68A96B" w14:textId="4A22F3CA" w:rsidR="00FC2FE1" w:rsidRDefault="00FC2FE1" w:rsidP="00FC2FE1">
      <w:pPr>
        <w:ind w:left="14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Information Age Publishing.</w:t>
      </w:r>
    </w:p>
    <w:p w14:paraId="7DB6C8FD" w14:textId="77777777" w:rsidR="00FC2FE1" w:rsidRDefault="00FC2FE1" w:rsidP="00AC7D18">
      <w:pPr>
        <w:pStyle w:val="NormalWeb"/>
        <w:spacing w:before="0" w:beforeAutospacing="0" w:after="0" w:afterAutospacing="0"/>
        <w:ind w:firstLine="720"/>
        <w:rPr>
          <w:rFonts w:eastAsia="Times New Roman"/>
          <w:color w:val="000000"/>
          <w:sz w:val="21"/>
          <w:szCs w:val="21"/>
        </w:rPr>
      </w:pPr>
    </w:p>
    <w:p w14:paraId="02149AD1" w14:textId="78FC2F7D" w:rsidR="00AC7D18" w:rsidRDefault="00AC7D18" w:rsidP="00AC7D18">
      <w:pPr>
        <w:pStyle w:val="NormalWeb"/>
        <w:spacing w:before="0" w:beforeAutospacing="0" w:after="0" w:afterAutospacing="0"/>
        <w:ind w:firstLine="720"/>
        <w:rPr>
          <w:color w:val="222222"/>
          <w:sz w:val="21"/>
          <w:szCs w:val="21"/>
          <w:shd w:val="clear" w:color="auto" w:fill="FFFFFF"/>
        </w:rPr>
      </w:pPr>
      <w:r>
        <w:rPr>
          <w:rFonts w:eastAsia="Times New Roman"/>
          <w:color w:val="000000"/>
          <w:sz w:val="21"/>
          <w:szCs w:val="21"/>
        </w:rPr>
        <w:t>Hancock</w:t>
      </w:r>
      <w:r w:rsidRPr="006D6627">
        <w:rPr>
          <w:color w:val="222222"/>
          <w:sz w:val="21"/>
          <w:szCs w:val="21"/>
          <w:shd w:val="clear" w:color="auto" w:fill="FFFFFF"/>
        </w:rPr>
        <w:t xml:space="preserve">, C., &amp; Davin, K. J. </w:t>
      </w:r>
      <w:r>
        <w:rPr>
          <w:color w:val="222222"/>
          <w:sz w:val="21"/>
          <w:szCs w:val="21"/>
          <w:shd w:val="clear" w:color="auto" w:fill="FFFFFF"/>
        </w:rPr>
        <w:t>(</w:t>
      </w:r>
      <w:r w:rsidR="005D3D7B">
        <w:rPr>
          <w:color w:val="222222"/>
          <w:sz w:val="21"/>
          <w:szCs w:val="21"/>
          <w:shd w:val="clear" w:color="auto" w:fill="FFFFFF"/>
        </w:rPr>
        <w:t>2021</w:t>
      </w:r>
      <w:r>
        <w:rPr>
          <w:color w:val="222222"/>
          <w:sz w:val="21"/>
          <w:szCs w:val="21"/>
          <w:shd w:val="clear" w:color="auto" w:fill="FFFFFF"/>
        </w:rPr>
        <w:t>). Shifting ideologies: The Seal of Biliteracy in the United</w:t>
      </w:r>
    </w:p>
    <w:p w14:paraId="6B83F42D" w14:textId="167000BD" w:rsidR="00AC7D18" w:rsidRDefault="00AC7D18" w:rsidP="00676B96">
      <w:pPr>
        <w:pStyle w:val="NormalWeb"/>
        <w:spacing w:before="0" w:beforeAutospacing="0" w:after="0" w:afterAutospacing="0"/>
        <w:ind w:left="1440"/>
        <w:rPr>
          <w:color w:val="222222"/>
          <w:sz w:val="21"/>
          <w:szCs w:val="21"/>
          <w:shd w:val="clear" w:color="auto" w:fill="FFFFFF"/>
        </w:rPr>
      </w:pPr>
      <w:r>
        <w:rPr>
          <w:color w:val="222222"/>
          <w:sz w:val="21"/>
          <w:szCs w:val="21"/>
          <w:shd w:val="clear" w:color="auto" w:fill="FFFFFF"/>
        </w:rPr>
        <w:t>States.</w:t>
      </w:r>
      <w:r w:rsidR="00676B96">
        <w:rPr>
          <w:color w:val="222222"/>
          <w:sz w:val="21"/>
          <w:szCs w:val="21"/>
          <w:shd w:val="clear" w:color="auto" w:fill="FFFFFF"/>
        </w:rPr>
        <w:t xml:space="preserve"> In U. </w:t>
      </w:r>
      <w:proofErr w:type="spellStart"/>
      <w:r w:rsidR="00676B96">
        <w:rPr>
          <w:color w:val="222222"/>
          <w:sz w:val="21"/>
          <w:szCs w:val="21"/>
          <w:shd w:val="clear" w:color="auto" w:fill="FFFFFF"/>
        </w:rPr>
        <w:t>Lanvers</w:t>
      </w:r>
      <w:proofErr w:type="spellEnd"/>
      <w:r w:rsidR="00676B96">
        <w:rPr>
          <w:color w:val="222222"/>
          <w:sz w:val="21"/>
          <w:szCs w:val="21"/>
          <w:shd w:val="clear" w:color="auto" w:fill="FFFFFF"/>
        </w:rPr>
        <w:t xml:space="preserve">, A. Thompson, &amp; M. East (Eds.), </w:t>
      </w:r>
      <w:r w:rsidR="00676B96" w:rsidRPr="00676B96">
        <w:rPr>
          <w:i/>
          <w:iCs/>
          <w:color w:val="222222"/>
          <w:sz w:val="21"/>
          <w:szCs w:val="21"/>
          <w:shd w:val="clear" w:color="auto" w:fill="FFFFFF"/>
        </w:rPr>
        <w:t>Language learning and teaching in Anglophone countries: Challenges, policies, ways forward</w:t>
      </w:r>
      <w:r w:rsidR="00E17D59">
        <w:rPr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E17D59">
        <w:rPr>
          <w:color w:val="222222"/>
          <w:sz w:val="21"/>
          <w:szCs w:val="21"/>
          <w:shd w:val="clear" w:color="auto" w:fill="FFFFFF"/>
        </w:rPr>
        <w:t>(</w:t>
      </w:r>
      <w:r w:rsidR="00CC6604">
        <w:rPr>
          <w:color w:val="222222"/>
          <w:sz w:val="21"/>
          <w:szCs w:val="21"/>
          <w:shd w:val="clear" w:color="auto" w:fill="FFFFFF"/>
        </w:rPr>
        <w:t xml:space="preserve">pp. </w:t>
      </w:r>
      <w:r w:rsidR="00E17D59">
        <w:rPr>
          <w:color w:val="222222"/>
          <w:sz w:val="21"/>
          <w:szCs w:val="21"/>
          <w:shd w:val="clear" w:color="auto" w:fill="FFFFFF"/>
        </w:rPr>
        <w:t>71</w:t>
      </w:r>
      <w:r w:rsidR="00E17D59" w:rsidRPr="00041621">
        <w:rPr>
          <w:noProof/>
          <w:sz w:val="21"/>
          <w:szCs w:val="21"/>
        </w:rPr>
        <w:t>–</w:t>
      </w:r>
      <w:r w:rsidR="00E17D59">
        <w:rPr>
          <w:noProof/>
          <w:sz w:val="21"/>
          <w:szCs w:val="21"/>
        </w:rPr>
        <w:t>88)</w:t>
      </w:r>
      <w:r w:rsidR="00676B96" w:rsidRPr="00676B96">
        <w:rPr>
          <w:i/>
          <w:iCs/>
          <w:color w:val="222222"/>
          <w:sz w:val="21"/>
          <w:szCs w:val="21"/>
          <w:shd w:val="clear" w:color="auto" w:fill="FFFFFF"/>
        </w:rPr>
        <w:t xml:space="preserve">. </w:t>
      </w:r>
      <w:r w:rsidR="00676B96">
        <w:rPr>
          <w:color w:val="222222"/>
          <w:sz w:val="21"/>
          <w:szCs w:val="21"/>
          <w:shd w:val="clear" w:color="auto" w:fill="FFFFFF"/>
        </w:rPr>
        <w:t xml:space="preserve">London: Palgrave Macmillan. </w:t>
      </w:r>
      <w:r>
        <w:rPr>
          <w:color w:val="222222"/>
          <w:sz w:val="21"/>
          <w:szCs w:val="21"/>
          <w:shd w:val="clear" w:color="auto" w:fill="FFFFFF"/>
        </w:rPr>
        <w:t xml:space="preserve">*# </w:t>
      </w:r>
    </w:p>
    <w:p w14:paraId="32ABC0EA" w14:textId="77777777" w:rsidR="00AC7D18" w:rsidRDefault="00AC7D18" w:rsidP="00E87F63">
      <w:pPr>
        <w:ind w:left="720"/>
        <w:rPr>
          <w:iCs/>
          <w:color w:val="191919"/>
          <w:sz w:val="21"/>
          <w:szCs w:val="21"/>
        </w:rPr>
      </w:pPr>
    </w:p>
    <w:p w14:paraId="64CAE3D7" w14:textId="38F852B6" w:rsidR="00E87F63" w:rsidRDefault="00E87F63" w:rsidP="00E87F63">
      <w:pPr>
        <w:ind w:left="720"/>
        <w:rPr>
          <w:rFonts w:eastAsiaTheme="minorHAnsi"/>
          <w:sz w:val="21"/>
          <w:szCs w:val="21"/>
        </w:rPr>
      </w:pPr>
      <w:r w:rsidRPr="00423792">
        <w:rPr>
          <w:iCs/>
          <w:color w:val="191919"/>
          <w:sz w:val="21"/>
          <w:szCs w:val="21"/>
        </w:rPr>
        <w:t>Davin, K.</w:t>
      </w:r>
      <w:r>
        <w:rPr>
          <w:iCs/>
          <w:color w:val="191919"/>
          <w:sz w:val="21"/>
          <w:szCs w:val="21"/>
        </w:rPr>
        <w:t xml:space="preserve"> </w:t>
      </w:r>
      <w:r w:rsidRPr="00423792">
        <w:rPr>
          <w:iCs/>
          <w:color w:val="191919"/>
          <w:sz w:val="21"/>
          <w:szCs w:val="21"/>
        </w:rPr>
        <w:t>J. (</w:t>
      </w:r>
      <w:r w:rsidR="00BA2D29">
        <w:rPr>
          <w:iCs/>
          <w:color w:val="191919"/>
          <w:sz w:val="21"/>
          <w:szCs w:val="21"/>
        </w:rPr>
        <w:t>2020</w:t>
      </w:r>
      <w:r w:rsidRPr="00423792">
        <w:rPr>
          <w:iCs/>
          <w:color w:val="191919"/>
          <w:sz w:val="21"/>
          <w:szCs w:val="21"/>
        </w:rPr>
        <w:t xml:space="preserve">). </w:t>
      </w:r>
      <w:r w:rsidRPr="00423792">
        <w:rPr>
          <w:rFonts w:eastAsiaTheme="minorHAnsi"/>
          <w:sz w:val="21"/>
          <w:szCs w:val="21"/>
        </w:rPr>
        <w:t>The Seal of Biliteracy across the United States: Considerations for policy</w:t>
      </w:r>
    </w:p>
    <w:p w14:paraId="56939455" w14:textId="18CEC04C" w:rsidR="00E87F63" w:rsidRDefault="00E87F63" w:rsidP="00E87F63">
      <w:pPr>
        <w:ind w:left="1440"/>
        <w:rPr>
          <w:iCs/>
          <w:color w:val="191919"/>
          <w:sz w:val="21"/>
          <w:szCs w:val="21"/>
        </w:rPr>
      </w:pPr>
      <w:r w:rsidRPr="00423792">
        <w:rPr>
          <w:rFonts w:eastAsiaTheme="minorHAnsi"/>
          <w:sz w:val="21"/>
          <w:szCs w:val="21"/>
        </w:rPr>
        <w:t xml:space="preserve">implementation. </w:t>
      </w:r>
      <w:r w:rsidR="00BA2D29">
        <w:rPr>
          <w:rFonts w:eastAsiaTheme="minorHAnsi"/>
          <w:sz w:val="21"/>
          <w:szCs w:val="21"/>
        </w:rPr>
        <w:t>In</w:t>
      </w:r>
      <w:r w:rsidRPr="00423792">
        <w:rPr>
          <w:rFonts w:eastAsiaTheme="minorHAnsi"/>
          <w:sz w:val="21"/>
          <w:szCs w:val="21"/>
        </w:rPr>
        <w:t xml:space="preserve"> A.</w:t>
      </w:r>
      <w:r>
        <w:rPr>
          <w:rFonts w:eastAsiaTheme="minorHAnsi"/>
          <w:sz w:val="21"/>
          <w:szCs w:val="21"/>
        </w:rPr>
        <w:t xml:space="preserve"> </w:t>
      </w:r>
      <w:r w:rsidRPr="00423792">
        <w:rPr>
          <w:rFonts w:eastAsiaTheme="minorHAnsi"/>
          <w:sz w:val="21"/>
          <w:szCs w:val="21"/>
        </w:rPr>
        <w:t xml:space="preserve">J. </w:t>
      </w:r>
      <w:proofErr w:type="spellStart"/>
      <w:r w:rsidRPr="00423792">
        <w:rPr>
          <w:rFonts w:eastAsiaTheme="minorHAnsi"/>
          <w:sz w:val="21"/>
          <w:szCs w:val="21"/>
        </w:rPr>
        <w:t>Heineke</w:t>
      </w:r>
      <w:proofErr w:type="spellEnd"/>
      <w:r w:rsidRPr="00423792">
        <w:rPr>
          <w:rFonts w:eastAsiaTheme="minorHAnsi"/>
          <w:sz w:val="21"/>
          <w:szCs w:val="21"/>
        </w:rPr>
        <w:t xml:space="preserve"> &amp; K.</w:t>
      </w:r>
      <w:r>
        <w:rPr>
          <w:rFonts w:eastAsiaTheme="minorHAnsi"/>
          <w:sz w:val="21"/>
          <w:szCs w:val="21"/>
        </w:rPr>
        <w:t xml:space="preserve"> </w:t>
      </w:r>
      <w:r w:rsidRPr="00423792">
        <w:rPr>
          <w:rFonts w:eastAsiaTheme="minorHAnsi"/>
          <w:sz w:val="21"/>
          <w:szCs w:val="21"/>
        </w:rPr>
        <w:t xml:space="preserve">J. Davin (Eds.), </w:t>
      </w:r>
      <w:r w:rsidRPr="00423792">
        <w:rPr>
          <w:i/>
          <w:iCs/>
          <w:color w:val="191919"/>
          <w:sz w:val="21"/>
          <w:szCs w:val="21"/>
        </w:rPr>
        <w:t>The Seal of Biliteracy: Case studies of language policy in practice</w:t>
      </w:r>
      <w:r w:rsidR="005C2398">
        <w:rPr>
          <w:i/>
          <w:iCs/>
          <w:color w:val="191919"/>
          <w:sz w:val="21"/>
          <w:szCs w:val="21"/>
        </w:rPr>
        <w:t xml:space="preserve"> </w:t>
      </w:r>
      <w:r w:rsidR="005C2398">
        <w:rPr>
          <w:color w:val="191919"/>
          <w:sz w:val="21"/>
          <w:szCs w:val="21"/>
        </w:rPr>
        <w:t>(pp. 3</w:t>
      </w:r>
      <w:r w:rsidR="005C2398" w:rsidRPr="00041621">
        <w:rPr>
          <w:noProof/>
          <w:sz w:val="21"/>
          <w:szCs w:val="21"/>
        </w:rPr>
        <w:t>–</w:t>
      </w:r>
      <w:r w:rsidR="005C2398">
        <w:rPr>
          <w:noProof/>
          <w:sz w:val="21"/>
          <w:szCs w:val="21"/>
        </w:rPr>
        <w:t>16)</w:t>
      </w:r>
      <w:r w:rsidRPr="00423792">
        <w:rPr>
          <w:i/>
          <w:iCs/>
          <w:color w:val="191919"/>
          <w:sz w:val="21"/>
          <w:szCs w:val="21"/>
        </w:rPr>
        <w:t>.</w:t>
      </w:r>
      <w:r w:rsidRPr="00423792">
        <w:rPr>
          <w:iCs/>
          <w:color w:val="191919"/>
          <w:sz w:val="21"/>
          <w:szCs w:val="21"/>
        </w:rPr>
        <w:t xml:space="preserve"> Charlotte, NC: Information Age Publishing.</w:t>
      </w:r>
    </w:p>
    <w:p w14:paraId="76AE69ED" w14:textId="77777777" w:rsidR="00E87F63" w:rsidRDefault="00E87F63" w:rsidP="00E87F63">
      <w:pPr>
        <w:ind w:left="720"/>
        <w:rPr>
          <w:iCs/>
          <w:color w:val="191919"/>
          <w:sz w:val="21"/>
          <w:szCs w:val="21"/>
        </w:rPr>
      </w:pPr>
    </w:p>
    <w:p w14:paraId="1C229C44" w14:textId="07233ABA" w:rsidR="00E87F63" w:rsidRDefault="00E87F63" w:rsidP="00E87F63">
      <w:pPr>
        <w:ind w:left="720"/>
        <w:rPr>
          <w:rFonts w:eastAsiaTheme="minorHAnsi"/>
          <w:sz w:val="21"/>
          <w:szCs w:val="21"/>
        </w:rPr>
      </w:pPr>
      <w:proofErr w:type="spellStart"/>
      <w:r w:rsidRPr="00423792">
        <w:rPr>
          <w:iCs/>
          <w:color w:val="191919"/>
          <w:sz w:val="21"/>
          <w:szCs w:val="21"/>
        </w:rPr>
        <w:t>Okraski</w:t>
      </w:r>
      <w:proofErr w:type="spellEnd"/>
      <w:r w:rsidRPr="00423792">
        <w:rPr>
          <w:iCs/>
          <w:color w:val="191919"/>
          <w:sz w:val="21"/>
          <w:szCs w:val="21"/>
        </w:rPr>
        <w:t>, C., &amp; Hancock, C.</w:t>
      </w:r>
      <w:r>
        <w:rPr>
          <w:iCs/>
          <w:color w:val="191919"/>
          <w:sz w:val="21"/>
          <w:szCs w:val="21"/>
        </w:rPr>
        <w:t>, &amp; Davin, K. J.</w:t>
      </w:r>
      <w:r w:rsidRPr="00423792">
        <w:rPr>
          <w:iCs/>
          <w:color w:val="191919"/>
          <w:sz w:val="21"/>
          <w:szCs w:val="21"/>
        </w:rPr>
        <w:t xml:space="preserve"> (</w:t>
      </w:r>
      <w:r w:rsidR="00BA2D29">
        <w:rPr>
          <w:iCs/>
          <w:color w:val="191919"/>
          <w:sz w:val="21"/>
          <w:szCs w:val="21"/>
        </w:rPr>
        <w:t>2020</w:t>
      </w:r>
      <w:r w:rsidRPr="00423792">
        <w:rPr>
          <w:iCs/>
          <w:color w:val="191919"/>
          <w:sz w:val="21"/>
          <w:szCs w:val="21"/>
        </w:rPr>
        <w:t xml:space="preserve">). </w:t>
      </w:r>
      <w:r w:rsidRPr="00423792">
        <w:rPr>
          <w:rFonts w:eastAsiaTheme="minorHAnsi"/>
          <w:sz w:val="21"/>
          <w:szCs w:val="21"/>
        </w:rPr>
        <w:t>Promoting equitable access to the Seal of</w:t>
      </w:r>
    </w:p>
    <w:p w14:paraId="76D19738" w14:textId="3443B88F" w:rsidR="00E87F63" w:rsidRPr="00B908CC" w:rsidRDefault="00E87F63" w:rsidP="00E87F63">
      <w:pPr>
        <w:ind w:left="1440"/>
        <w:rPr>
          <w:iCs/>
          <w:color w:val="191919"/>
          <w:sz w:val="21"/>
          <w:szCs w:val="21"/>
        </w:rPr>
      </w:pPr>
      <w:r w:rsidRPr="00423792">
        <w:rPr>
          <w:rFonts w:eastAsiaTheme="minorHAnsi"/>
          <w:sz w:val="21"/>
          <w:szCs w:val="21"/>
        </w:rPr>
        <w:t xml:space="preserve">Biliteracy: The case of Minnesota. </w:t>
      </w:r>
      <w:r w:rsidR="00BA2D29">
        <w:rPr>
          <w:rFonts w:eastAsiaTheme="minorHAnsi"/>
          <w:sz w:val="21"/>
          <w:szCs w:val="21"/>
        </w:rPr>
        <w:t>In</w:t>
      </w:r>
      <w:r w:rsidRPr="00423792">
        <w:rPr>
          <w:rFonts w:eastAsiaTheme="minorHAnsi"/>
          <w:sz w:val="21"/>
          <w:szCs w:val="21"/>
        </w:rPr>
        <w:t xml:space="preserve"> A.</w:t>
      </w:r>
      <w:r>
        <w:rPr>
          <w:rFonts w:eastAsiaTheme="minorHAnsi"/>
          <w:sz w:val="21"/>
          <w:szCs w:val="21"/>
        </w:rPr>
        <w:t xml:space="preserve"> </w:t>
      </w:r>
      <w:r w:rsidRPr="00423792">
        <w:rPr>
          <w:rFonts w:eastAsiaTheme="minorHAnsi"/>
          <w:sz w:val="21"/>
          <w:szCs w:val="21"/>
        </w:rPr>
        <w:t xml:space="preserve">J. </w:t>
      </w:r>
      <w:proofErr w:type="spellStart"/>
      <w:r w:rsidRPr="00423792">
        <w:rPr>
          <w:rFonts w:eastAsiaTheme="minorHAnsi"/>
          <w:sz w:val="21"/>
          <w:szCs w:val="21"/>
        </w:rPr>
        <w:t>Heineke</w:t>
      </w:r>
      <w:proofErr w:type="spellEnd"/>
      <w:r w:rsidRPr="00423792">
        <w:rPr>
          <w:rFonts w:eastAsiaTheme="minorHAnsi"/>
          <w:sz w:val="21"/>
          <w:szCs w:val="21"/>
        </w:rPr>
        <w:t xml:space="preserve"> &amp; K.</w:t>
      </w:r>
      <w:r>
        <w:rPr>
          <w:rFonts w:eastAsiaTheme="minorHAnsi"/>
          <w:sz w:val="21"/>
          <w:szCs w:val="21"/>
        </w:rPr>
        <w:t xml:space="preserve"> </w:t>
      </w:r>
      <w:r w:rsidRPr="00423792">
        <w:rPr>
          <w:rFonts w:eastAsiaTheme="minorHAnsi"/>
          <w:sz w:val="21"/>
          <w:szCs w:val="21"/>
        </w:rPr>
        <w:t xml:space="preserve">J. Davin (Eds.), </w:t>
      </w:r>
      <w:r w:rsidRPr="00423792">
        <w:rPr>
          <w:i/>
          <w:iCs/>
          <w:color w:val="191919"/>
          <w:sz w:val="21"/>
          <w:szCs w:val="21"/>
        </w:rPr>
        <w:t>The Seal of Biliteracy: Case studies of language policy in practice</w:t>
      </w:r>
      <w:r w:rsidR="005C2398">
        <w:rPr>
          <w:i/>
          <w:iCs/>
          <w:color w:val="191919"/>
          <w:sz w:val="21"/>
          <w:szCs w:val="21"/>
        </w:rPr>
        <w:t xml:space="preserve"> </w:t>
      </w:r>
      <w:r w:rsidR="005C2398">
        <w:rPr>
          <w:color w:val="191919"/>
          <w:sz w:val="21"/>
          <w:szCs w:val="21"/>
        </w:rPr>
        <w:t>(pp. 67</w:t>
      </w:r>
      <w:r w:rsidR="005C2398" w:rsidRPr="00041621">
        <w:rPr>
          <w:noProof/>
          <w:sz w:val="21"/>
          <w:szCs w:val="21"/>
        </w:rPr>
        <w:t>–</w:t>
      </w:r>
      <w:r w:rsidR="005C2398">
        <w:rPr>
          <w:noProof/>
          <w:sz w:val="21"/>
          <w:szCs w:val="21"/>
        </w:rPr>
        <w:t>84)</w:t>
      </w:r>
      <w:r w:rsidRPr="00423792">
        <w:rPr>
          <w:i/>
          <w:iCs/>
          <w:color w:val="191919"/>
          <w:sz w:val="21"/>
          <w:szCs w:val="21"/>
        </w:rPr>
        <w:t>.</w:t>
      </w:r>
      <w:r w:rsidRPr="00423792">
        <w:rPr>
          <w:iCs/>
          <w:color w:val="191919"/>
          <w:sz w:val="21"/>
          <w:szCs w:val="21"/>
        </w:rPr>
        <w:t xml:space="preserve"> Charlotte, NC: Information Age Publishing.</w:t>
      </w:r>
      <w:r>
        <w:rPr>
          <w:iCs/>
          <w:color w:val="191919"/>
          <w:sz w:val="21"/>
          <w:szCs w:val="21"/>
        </w:rPr>
        <w:t xml:space="preserve"> *</w:t>
      </w:r>
    </w:p>
    <w:p w14:paraId="454435A5" w14:textId="77777777" w:rsidR="00E87F63" w:rsidRDefault="00E87F63" w:rsidP="00FB469C">
      <w:pPr>
        <w:ind w:left="720"/>
        <w:rPr>
          <w:iCs/>
          <w:color w:val="191919"/>
          <w:sz w:val="21"/>
          <w:szCs w:val="21"/>
        </w:rPr>
      </w:pPr>
    </w:p>
    <w:p w14:paraId="33563C5E" w14:textId="600F6323" w:rsidR="00FB469C" w:rsidRDefault="00FB469C" w:rsidP="00FB469C">
      <w:pPr>
        <w:ind w:firstLine="720"/>
        <w:rPr>
          <w:iCs/>
          <w:color w:val="191919"/>
          <w:sz w:val="21"/>
          <w:szCs w:val="21"/>
        </w:rPr>
      </w:pPr>
      <w:r w:rsidRPr="00083405">
        <w:rPr>
          <w:iCs/>
          <w:color w:val="191919"/>
          <w:sz w:val="21"/>
          <w:szCs w:val="21"/>
        </w:rPr>
        <w:t>Davin, K.</w:t>
      </w:r>
      <w:r w:rsidR="00400B40"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 xml:space="preserve">J., &amp; </w:t>
      </w:r>
      <w:proofErr w:type="spellStart"/>
      <w:r w:rsidRPr="00083405">
        <w:rPr>
          <w:iCs/>
          <w:color w:val="191919"/>
          <w:sz w:val="21"/>
          <w:szCs w:val="21"/>
        </w:rPr>
        <w:t>Herazo</w:t>
      </w:r>
      <w:proofErr w:type="spellEnd"/>
      <w:r w:rsidRPr="00083405">
        <w:rPr>
          <w:iCs/>
          <w:color w:val="191919"/>
          <w:sz w:val="21"/>
          <w:szCs w:val="21"/>
        </w:rPr>
        <w:t>, J.</w:t>
      </w:r>
      <w:r w:rsidR="00400B40"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>D. (</w:t>
      </w:r>
      <w:r w:rsidR="00BA2D29">
        <w:rPr>
          <w:iCs/>
          <w:color w:val="191919"/>
          <w:sz w:val="21"/>
          <w:szCs w:val="21"/>
        </w:rPr>
        <w:t>2020</w:t>
      </w:r>
      <w:r w:rsidRPr="00083405">
        <w:rPr>
          <w:iCs/>
          <w:color w:val="191919"/>
          <w:sz w:val="21"/>
          <w:szCs w:val="21"/>
        </w:rPr>
        <w:t>). Reconceptualizing classroom dynamic assessment: Lessons</w:t>
      </w:r>
    </w:p>
    <w:p w14:paraId="0E56B28D" w14:textId="6ECABD63" w:rsidR="00FB469C" w:rsidRDefault="00FB469C" w:rsidP="00FB469C">
      <w:pPr>
        <w:ind w:left="1440"/>
        <w:rPr>
          <w:iCs/>
          <w:color w:val="191919"/>
          <w:sz w:val="21"/>
          <w:szCs w:val="21"/>
        </w:rPr>
      </w:pPr>
      <w:r w:rsidRPr="00083405">
        <w:rPr>
          <w:iCs/>
          <w:color w:val="191919"/>
          <w:sz w:val="21"/>
          <w:szCs w:val="21"/>
        </w:rPr>
        <w:t>from teacher practice. In M.</w:t>
      </w:r>
      <w:r w:rsidR="00400B40"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 xml:space="preserve">E. </w:t>
      </w:r>
      <w:proofErr w:type="spellStart"/>
      <w:r w:rsidRPr="00083405">
        <w:rPr>
          <w:iCs/>
          <w:color w:val="191919"/>
          <w:sz w:val="21"/>
          <w:szCs w:val="21"/>
        </w:rPr>
        <w:t>Poehner</w:t>
      </w:r>
      <w:proofErr w:type="spellEnd"/>
      <w:r w:rsidRPr="00083405">
        <w:rPr>
          <w:iCs/>
          <w:color w:val="191919"/>
          <w:sz w:val="21"/>
          <w:szCs w:val="21"/>
        </w:rPr>
        <w:t xml:space="preserve">, &amp; O. Inbar-Lourie (Eds.), </w:t>
      </w:r>
      <w:r w:rsidRPr="00083405">
        <w:rPr>
          <w:i/>
          <w:iCs/>
          <w:color w:val="191919"/>
          <w:sz w:val="21"/>
          <w:szCs w:val="21"/>
        </w:rPr>
        <w:t>Toward a reconceptualization of L2 classroom assessment: Praxis and researcher-teacher partnership</w:t>
      </w:r>
      <w:r w:rsidR="005C2398">
        <w:rPr>
          <w:iCs/>
          <w:color w:val="191919"/>
          <w:sz w:val="21"/>
          <w:szCs w:val="21"/>
        </w:rPr>
        <w:t xml:space="preserve"> (pp. 197</w:t>
      </w:r>
      <w:r w:rsidR="005C2398" w:rsidRPr="00041621">
        <w:rPr>
          <w:noProof/>
          <w:sz w:val="21"/>
          <w:szCs w:val="21"/>
        </w:rPr>
        <w:t>–</w:t>
      </w:r>
      <w:r w:rsidR="005C2398">
        <w:rPr>
          <w:iCs/>
          <w:color w:val="191919"/>
          <w:sz w:val="21"/>
          <w:szCs w:val="21"/>
        </w:rPr>
        <w:t xml:space="preserve">217). </w:t>
      </w:r>
      <w:r w:rsidRPr="00083405">
        <w:rPr>
          <w:sz w:val="21"/>
          <w:szCs w:val="21"/>
        </w:rPr>
        <w:t>Berlin: Springer Publishing.</w:t>
      </w:r>
      <w:r w:rsidR="00CF1067">
        <w:rPr>
          <w:sz w:val="21"/>
          <w:szCs w:val="21"/>
        </w:rPr>
        <w:t xml:space="preserve"> </w:t>
      </w:r>
      <w:r>
        <w:rPr>
          <w:iCs/>
          <w:color w:val="191919"/>
          <w:sz w:val="21"/>
          <w:szCs w:val="21"/>
        </w:rPr>
        <w:t>*</w:t>
      </w:r>
      <w:r w:rsidRPr="00083405">
        <w:rPr>
          <w:iCs/>
          <w:color w:val="191919"/>
          <w:sz w:val="21"/>
          <w:szCs w:val="21"/>
        </w:rPr>
        <w:t xml:space="preserve"> </w:t>
      </w:r>
    </w:p>
    <w:p w14:paraId="7812EB45" w14:textId="77777777" w:rsidR="00916F82" w:rsidRDefault="00916F82" w:rsidP="00916F82">
      <w:pPr>
        <w:ind w:left="720"/>
        <w:rPr>
          <w:iCs/>
          <w:color w:val="191919"/>
          <w:sz w:val="21"/>
          <w:szCs w:val="21"/>
        </w:rPr>
      </w:pPr>
    </w:p>
    <w:p w14:paraId="54F67EDA" w14:textId="0EFC1734" w:rsidR="00916F82" w:rsidRDefault="00916F82" w:rsidP="00916F82">
      <w:pPr>
        <w:ind w:left="720"/>
        <w:rPr>
          <w:iCs/>
          <w:color w:val="191919"/>
          <w:sz w:val="21"/>
          <w:szCs w:val="21"/>
        </w:rPr>
      </w:pPr>
      <w:r w:rsidRPr="00083405">
        <w:rPr>
          <w:iCs/>
          <w:color w:val="191919"/>
          <w:sz w:val="21"/>
          <w:szCs w:val="21"/>
        </w:rPr>
        <w:t>Davin, K.</w:t>
      </w:r>
      <w:r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 xml:space="preserve">J., &amp; </w:t>
      </w:r>
      <w:proofErr w:type="spellStart"/>
      <w:r w:rsidRPr="00083405">
        <w:rPr>
          <w:iCs/>
          <w:color w:val="191919"/>
          <w:sz w:val="21"/>
          <w:szCs w:val="21"/>
        </w:rPr>
        <w:t>Kushki</w:t>
      </w:r>
      <w:proofErr w:type="spellEnd"/>
      <w:r w:rsidRPr="00083405">
        <w:rPr>
          <w:iCs/>
          <w:color w:val="191919"/>
          <w:sz w:val="21"/>
          <w:szCs w:val="21"/>
        </w:rPr>
        <w:t>, A. (</w:t>
      </w:r>
      <w:r>
        <w:rPr>
          <w:iCs/>
          <w:color w:val="191919"/>
          <w:sz w:val="21"/>
          <w:szCs w:val="21"/>
        </w:rPr>
        <w:t>2019</w:t>
      </w:r>
      <w:r w:rsidRPr="00083405">
        <w:rPr>
          <w:iCs/>
          <w:color w:val="191919"/>
          <w:sz w:val="21"/>
          <w:szCs w:val="21"/>
        </w:rPr>
        <w:t>). Framing our approach to teacher education: Sociocultural theory</w:t>
      </w:r>
    </w:p>
    <w:p w14:paraId="0F6D49B0" w14:textId="2FABFB8D" w:rsidR="00916F82" w:rsidRPr="00083405" w:rsidRDefault="00916F82" w:rsidP="00916F82">
      <w:pPr>
        <w:ind w:left="1440"/>
        <w:rPr>
          <w:bCs/>
          <w:sz w:val="21"/>
          <w:szCs w:val="21"/>
        </w:rPr>
      </w:pPr>
      <w:r w:rsidRPr="00083405">
        <w:rPr>
          <w:iCs/>
          <w:color w:val="191919"/>
          <w:sz w:val="21"/>
          <w:szCs w:val="21"/>
        </w:rPr>
        <w:lastRenderedPageBreak/>
        <w:t xml:space="preserve">and the field-based apprenticeship model. </w:t>
      </w:r>
      <w:r>
        <w:rPr>
          <w:iCs/>
          <w:color w:val="191919"/>
          <w:sz w:val="21"/>
          <w:szCs w:val="21"/>
        </w:rPr>
        <w:t>In</w:t>
      </w:r>
      <w:r w:rsidRPr="00083405">
        <w:rPr>
          <w:iCs/>
          <w:color w:val="191919"/>
          <w:sz w:val="21"/>
          <w:szCs w:val="21"/>
        </w:rPr>
        <w:t xml:space="preserve"> A.</w:t>
      </w:r>
      <w:r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 xml:space="preserve">J. </w:t>
      </w:r>
      <w:proofErr w:type="spellStart"/>
      <w:r w:rsidRPr="00083405">
        <w:rPr>
          <w:iCs/>
          <w:color w:val="191919"/>
          <w:sz w:val="21"/>
          <w:szCs w:val="21"/>
        </w:rPr>
        <w:t>Heineke</w:t>
      </w:r>
      <w:proofErr w:type="spellEnd"/>
      <w:r w:rsidRPr="00083405">
        <w:rPr>
          <w:iCs/>
          <w:color w:val="191919"/>
          <w:sz w:val="21"/>
          <w:szCs w:val="21"/>
        </w:rPr>
        <w:t>, &amp; A.</w:t>
      </w:r>
      <w:r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 xml:space="preserve">M. Ryan (Eds.), </w:t>
      </w:r>
      <w:r w:rsidRPr="00083405">
        <w:rPr>
          <w:i/>
          <w:iCs/>
          <w:color w:val="191919"/>
          <w:sz w:val="21"/>
          <w:szCs w:val="21"/>
        </w:rPr>
        <w:t>Teaching, Learning, and Leading with Schools and Communities: Field-based teacher ed</w:t>
      </w:r>
      <w:r>
        <w:rPr>
          <w:i/>
          <w:iCs/>
          <w:color w:val="191919"/>
          <w:sz w:val="21"/>
          <w:szCs w:val="21"/>
        </w:rPr>
        <w:t xml:space="preserve">ucation for the next generation </w:t>
      </w:r>
      <w:r>
        <w:rPr>
          <w:iCs/>
          <w:color w:val="191919"/>
          <w:sz w:val="21"/>
          <w:szCs w:val="21"/>
        </w:rPr>
        <w:t>(pp. 13</w:t>
      </w:r>
      <w:r w:rsidRPr="00041621">
        <w:rPr>
          <w:noProof/>
          <w:sz w:val="21"/>
          <w:szCs w:val="21"/>
        </w:rPr>
        <w:t>–</w:t>
      </w:r>
      <w:r>
        <w:rPr>
          <w:iCs/>
          <w:color w:val="191919"/>
          <w:sz w:val="21"/>
          <w:szCs w:val="21"/>
        </w:rPr>
        <w:t xml:space="preserve">24). </w:t>
      </w:r>
      <w:r w:rsidRPr="00083405">
        <w:rPr>
          <w:iCs/>
          <w:color w:val="191919"/>
          <w:sz w:val="21"/>
          <w:szCs w:val="21"/>
        </w:rPr>
        <w:t>New York: Routledge.</w:t>
      </w:r>
      <w:r w:rsidR="00F57B75">
        <w:rPr>
          <w:iCs/>
          <w:color w:val="191919"/>
          <w:sz w:val="21"/>
          <w:szCs w:val="21"/>
        </w:rPr>
        <w:t xml:space="preserve"> </w:t>
      </w:r>
      <w:r w:rsidR="00126EF1">
        <w:rPr>
          <w:iCs/>
          <w:color w:val="191919"/>
          <w:sz w:val="21"/>
          <w:szCs w:val="21"/>
        </w:rPr>
        <w:t>#</w:t>
      </w:r>
    </w:p>
    <w:p w14:paraId="4064FDFA" w14:textId="6EB0AC44" w:rsidR="00916F82" w:rsidRPr="00083405" w:rsidRDefault="00916F82" w:rsidP="00916F82">
      <w:pPr>
        <w:rPr>
          <w:iCs/>
          <w:color w:val="191919"/>
          <w:sz w:val="21"/>
          <w:szCs w:val="21"/>
        </w:rPr>
      </w:pPr>
    </w:p>
    <w:p w14:paraId="0CD2D14C" w14:textId="52FECB65" w:rsidR="00FB469C" w:rsidRDefault="00FB469C" w:rsidP="00FB469C">
      <w:pPr>
        <w:ind w:firstLine="720"/>
        <w:rPr>
          <w:bCs/>
          <w:sz w:val="21"/>
          <w:szCs w:val="21"/>
        </w:rPr>
      </w:pPr>
      <w:r w:rsidRPr="00083405">
        <w:rPr>
          <w:bCs/>
          <w:sz w:val="21"/>
          <w:szCs w:val="21"/>
        </w:rPr>
        <w:t>Donato, R.,</w:t>
      </w:r>
      <w:r>
        <w:rPr>
          <w:bCs/>
          <w:sz w:val="21"/>
          <w:szCs w:val="21"/>
        </w:rPr>
        <w:t xml:space="preserve"> &amp; Davin, K.</w:t>
      </w:r>
      <w:r w:rsidR="00400B40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J. (2018</w:t>
      </w:r>
      <w:r w:rsidRPr="00083405">
        <w:rPr>
          <w:bCs/>
          <w:sz w:val="21"/>
          <w:szCs w:val="21"/>
        </w:rPr>
        <w:t>). The role of ontogenetic development in teacher education.</w:t>
      </w:r>
    </w:p>
    <w:p w14:paraId="0EB415FF" w14:textId="15C2FD14" w:rsidR="00FB469C" w:rsidRPr="00083405" w:rsidRDefault="00FB469C" w:rsidP="00FB469C">
      <w:pPr>
        <w:ind w:left="1440"/>
        <w:rPr>
          <w:bCs/>
          <w:sz w:val="21"/>
          <w:szCs w:val="21"/>
        </w:rPr>
      </w:pPr>
      <w:r w:rsidRPr="00083405">
        <w:rPr>
          <w:iCs/>
          <w:color w:val="191919"/>
          <w:sz w:val="21"/>
          <w:szCs w:val="21"/>
        </w:rPr>
        <w:t xml:space="preserve">In J. </w:t>
      </w:r>
      <w:proofErr w:type="spellStart"/>
      <w:r w:rsidRPr="00083405">
        <w:rPr>
          <w:iCs/>
          <w:color w:val="191919"/>
          <w:sz w:val="21"/>
          <w:szCs w:val="21"/>
        </w:rPr>
        <w:t>Lantolf</w:t>
      </w:r>
      <w:proofErr w:type="spellEnd"/>
      <w:r w:rsidRPr="00083405">
        <w:rPr>
          <w:iCs/>
          <w:color w:val="191919"/>
          <w:sz w:val="21"/>
          <w:szCs w:val="21"/>
        </w:rPr>
        <w:t>, M.</w:t>
      </w:r>
      <w:r w:rsidR="00400B40"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 xml:space="preserve">E. </w:t>
      </w:r>
      <w:proofErr w:type="spellStart"/>
      <w:r w:rsidRPr="00083405">
        <w:rPr>
          <w:iCs/>
          <w:color w:val="191919"/>
          <w:sz w:val="21"/>
          <w:szCs w:val="21"/>
        </w:rPr>
        <w:t>Poehner</w:t>
      </w:r>
      <w:proofErr w:type="spellEnd"/>
      <w:r w:rsidRPr="00083405">
        <w:rPr>
          <w:iCs/>
          <w:color w:val="191919"/>
          <w:sz w:val="21"/>
          <w:szCs w:val="21"/>
        </w:rPr>
        <w:t xml:space="preserve">, &amp; M. Swain (Eds.), </w:t>
      </w:r>
      <w:r w:rsidRPr="00083405">
        <w:rPr>
          <w:i/>
          <w:iCs/>
          <w:color w:val="191919"/>
          <w:sz w:val="21"/>
          <w:szCs w:val="21"/>
        </w:rPr>
        <w:t>Handbook of sociocultural theory and second language learning</w:t>
      </w:r>
      <w:r>
        <w:rPr>
          <w:i/>
          <w:iCs/>
          <w:color w:val="191919"/>
          <w:sz w:val="21"/>
          <w:szCs w:val="21"/>
        </w:rPr>
        <w:t xml:space="preserve"> </w:t>
      </w:r>
      <w:r>
        <w:rPr>
          <w:iCs/>
          <w:color w:val="191919"/>
          <w:sz w:val="21"/>
          <w:szCs w:val="21"/>
        </w:rPr>
        <w:t>(pp. 457</w:t>
      </w:r>
      <w:r w:rsidRPr="00041621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>471).</w:t>
      </w:r>
      <w:r w:rsidRPr="00083405">
        <w:rPr>
          <w:iCs/>
          <w:color w:val="191919"/>
          <w:sz w:val="21"/>
          <w:szCs w:val="21"/>
        </w:rPr>
        <w:t xml:space="preserve"> New York: Routledge.</w:t>
      </w:r>
    </w:p>
    <w:p w14:paraId="2DBC92C2" w14:textId="77777777" w:rsidR="00FB469C" w:rsidRPr="00083405" w:rsidRDefault="00FB469C" w:rsidP="00FB469C">
      <w:pPr>
        <w:rPr>
          <w:bCs/>
          <w:sz w:val="21"/>
          <w:szCs w:val="21"/>
        </w:rPr>
      </w:pPr>
    </w:p>
    <w:p w14:paraId="3656DC04" w14:textId="13CDCD11" w:rsidR="00FB469C" w:rsidRDefault="00FB469C" w:rsidP="00FB469C">
      <w:pPr>
        <w:ind w:firstLine="720"/>
        <w:rPr>
          <w:bCs/>
          <w:sz w:val="21"/>
          <w:szCs w:val="21"/>
        </w:rPr>
      </w:pPr>
      <w:r w:rsidRPr="00083405">
        <w:rPr>
          <w:bCs/>
          <w:sz w:val="21"/>
          <w:szCs w:val="21"/>
        </w:rPr>
        <w:t>Davin, K.</w:t>
      </w:r>
      <w:r w:rsidR="00400B40">
        <w:rPr>
          <w:bCs/>
          <w:sz w:val="21"/>
          <w:szCs w:val="21"/>
        </w:rPr>
        <w:t xml:space="preserve"> </w:t>
      </w:r>
      <w:r w:rsidRPr="00083405">
        <w:rPr>
          <w:bCs/>
          <w:sz w:val="21"/>
          <w:szCs w:val="21"/>
        </w:rPr>
        <w:t>J. (</w:t>
      </w:r>
      <w:r>
        <w:rPr>
          <w:bCs/>
          <w:sz w:val="21"/>
          <w:szCs w:val="21"/>
        </w:rPr>
        <w:t>2018</w:t>
      </w:r>
      <w:r w:rsidRPr="00083405">
        <w:rPr>
          <w:bCs/>
          <w:sz w:val="21"/>
          <w:szCs w:val="21"/>
        </w:rPr>
        <w:t>). Mediator and learner engagement in co-regulated inter-psychological</w:t>
      </w:r>
    </w:p>
    <w:p w14:paraId="3D43607E" w14:textId="74739A04" w:rsidR="00FB469C" w:rsidRPr="00083405" w:rsidRDefault="00FB469C" w:rsidP="00FB469C">
      <w:pPr>
        <w:ind w:left="1440"/>
        <w:rPr>
          <w:bCs/>
          <w:sz w:val="21"/>
          <w:szCs w:val="21"/>
        </w:rPr>
      </w:pPr>
      <w:r w:rsidRPr="00083405">
        <w:rPr>
          <w:bCs/>
          <w:sz w:val="21"/>
          <w:szCs w:val="21"/>
        </w:rPr>
        <w:t xml:space="preserve">activity. </w:t>
      </w:r>
      <w:r w:rsidRPr="00083405">
        <w:rPr>
          <w:iCs/>
          <w:color w:val="191919"/>
          <w:sz w:val="21"/>
          <w:szCs w:val="21"/>
        </w:rPr>
        <w:t xml:space="preserve">In J. </w:t>
      </w:r>
      <w:proofErr w:type="spellStart"/>
      <w:r w:rsidRPr="00083405">
        <w:rPr>
          <w:iCs/>
          <w:color w:val="191919"/>
          <w:sz w:val="21"/>
          <w:szCs w:val="21"/>
        </w:rPr>
        <w:t>Lantolf</w:t>
      </w:r>
      <w:proofErr w:type="spellEnd"/>
      <w:r w:rsidRPr="00083405">
        <w:rPr>
          <w:iCs/>
          <w:color w:val="191919"/>
          <w:sz w:val="21"/>
          <w:szCs w:val="21"/>
        </w:rPr>
        <w:t>, M.</w:t>
      </w:r>
      <w:r w:rsidR="00400B40">
        <w:rPr>
          <w:iCs/>
          <w:color w:val="191919"/>
          <w:sz w:val="21"/>
          <w:szCs w:val="21"/>
        </w:rPr>
        <w:t xml:space="preserve"> </w:t>
      </w:r>
      <w:r w:rsidRPr="00083405">
        <w:rPr>
          <w:iCs/>
          <w:color w:val="191919"/>
          <w:sz w:val="21"/>
          <w:szCs w:val="21"/>
        </w:rPr>
        <w:t xml:space="preserve">E. </w:t>
      </w:r>
      <w:proofErr w:type="spellStart"/>
      <w:r w:rsidRPr="00083405">
        <w:rPr>
          <w:iCs/>
          <w:color w:val="191919"/>
          <w:sz w:val="21"/>
          <w:szCs w:val="21"/>
        </w:rPr>
        <w:t>Poehner</w:t>
      </w:r>
      <w:proofErr w:type="spellEnd"/>
      <w:r w:rsidRPr="00083405">
        <w:rPr>
          <w:iCs/>
          <w:color w:val="191919"/>
          <w:sz w:val="21"/>
          <w:szCs w:val="21"/>
        </w:rPr>
        <w:t xml:space="preserve">, &amp; M. Swain (Eds.), </w:t>
      </w:r>
      <w:r w:rsidRPr="00083405">
        <w:rPr>
          <w:i/>
          <w:iCs/>
          <w:color w:val="191919"/>
          <w:sz w:val="21"/>
          <w:szCs w:val="21"/>
        </w:rPr>
        <w:t>Handbook of sociocultural theory and second language learning</w:t>
      </w:r>
      <w:r>
        <w:rPr>
          <w:i/>
          <w:iCs/>
          <w:color w:val="191919"/>
          <w:sz w:val="21"/>
          <w:szCs w:val="21"/>
        </w:rPr>
        <w:t xml:space="preserve"> </w:t>
      </w:r>
      <w:r>
        <w:rPr>
          <w:iCs/>
          <w:color w:val="191919"/>
          <w:sz w:val="21"/>
          <w:szCs w:val="21"/>
        </w:rPr>
        <w:t>(pp. 282</w:t>
      </w:r>
      <w:r w:rsidRPr="00041621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>294)</w:t>
      </w:r>
      <w:r w:rsidRPr="00083405">
        <w:rPr>
          <w:i/>
          <w:iCs/>
          <w:color w:val="191919"/>
          <w:sz w:val="21"/>
          <w:szCs w:val="21"/>
        </w:rPr>
        <w:t>.</w:t>
      </w:r>
      <w:r w:rsidRPr="00083405">
        <w:rPr>
          <w:iCs/>
          <w:color w:val="191919"/>
          <w:sz w:val="21"/>
          <w:szCs w:val="21"/>
        </w:rPr>
        <w:t xml:space="preserve"> New York: Routledge.</w:t>
      </w:r>
    </w:p>
    <w:p w14:paraId="5CD98FD9" w14:textId="77777777" w:rsidR="00FB469C" w:rsidRPr="00083405" w:rsidRDefault="00FB469C" w:rsidP="00FB469C">
      <w:pPr>
        <w:pStyle w:val="NormalWeb"/>
        <w:spacing w:before="0" w:beforeAutospacing="0" w:after="0" w:afterAutospacing="0"/>
        <w:rPr>
          <w:sz w:val="21"/>
          <w:szCs w:val="21"/>
        </w:rPr>
      </w:pPr>
    </w:p>
    <w:p w14:paraId="21705C03" w14:textId="67DD6184" w:rsidR="00FB469C" w:rsidRDefault="00FB469C" w:rsidP="00FB469C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proofErr w:type="spellStart"/>
      <w:r w:rsidRPr="00083405">
        <w:rPr>
          <w:sz w:val="21"/>
          <w:szCs w:val="21"/>
        </w:rPr>
        <w:t>Poehner</w:t>
      </w:r>
      <w:proofErr w:type="spellEnd"/>
      <w:r w:rsidRPr="00083405">
        <w:rPr>
          <w:sz w:val="21"/>
          <w:szCs w:val="21"/>
        </w:rPr>
        <w:t>, M.</w:t>
      </w:r>
      <w:r w:rsidR="00400B40">
        <w:rPr>
          <w:sz w:val="21"/>
          <w:szCs w:val="21"/>
        </w:rPr>
        <w:t xml:space="preserve"> </w:t>
      </w:r>
      <w:r w:rsidRPr="00083405">
        <w:rPr>
          <w:sz w:val="21"/>
          <w:szCs w:val="21"/>
        </w:rPr>
        <w:t>E., Davin, K.</w:t>
      </w:r>
      <w:r w:rsidR="00400B40">
        <w:rPr>
          <w:sz w:val="21"/>
          <w:szCs w:val="21"/>
        </w:rPr>
        <w:t xml:space="preserve"> </w:t>
      </w:r>
      <w:r w:rsidRPr="00083405">
        <w:rPr>
          <w:sz w:val="21"/>
          <w:szCs w:val="21"/>
        </w:rPr>
        <w:t xml:space="preserve">J., &amp; </w:t>
      </w:r>
      <w:proofErr w:type="spellStart"/>
      <w:r w:rsidRPr="00083405">
        <w:rPr>
          <w:sz w:val="21"/>
          <w:szCs w:val="21"/>
        </w:rPr>
        <w:t>Lantolf</w:t>
      </w:r>
      <w:proofErr w:type="spellEnd"/>
      <w:r w:rsidRPr="00083405"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 w:rsidRPr="00083405">
        <w:rPr>
          <w:sz w:val="21"/>
          <w:szCs w:val="21"/>
        </w:rPr>
        <w:t xml:space="preserve">P. (2017). Dynamic assessment. In E. </w:t>
      </w:r>
      <w:proofErr w:type="spellStart"/>
      <w:r w:rsidRPr="00083405">
        <w:rPr>
          <w:sz w:val="21"/>
          <w:szCs w:val="21"/>
        </w:rPr>
        <w:t>Shohamy</w:t>
      </w:r>
      <w:proofErr w:type="spellEnd"/>
      <w:r w:rsidRPr="00083405">
        <w:rPr>
          <w:sz w:val="21"/>
          <w:szCs w:val="21"/>
        </w:rPr>
        <w:t xml:space="preserve"> (Ed.),</w:t>
      </w:r>
    </w:p>
    <w:p w14:paraId="6E86B34F" w14:textId="349D206A" w:rsidR="00FB469C" w:rsidRPr="00083405" w:rsidRDefault="00FB469C" w:rsidP="00FB469C">
      <w:pPr>
        <w:pStyle w:val="NormalWeb"/>
        <w:spacing w:before="0" w:beforeAutospacing="0" w:after="0" w:afterAutospacing="0"/>
        <w:ind w:left="1440"/>
        <w:rPr>
          <w:sz w:val="21"/>
          <w:szCs w:val="21"/>
        </w:rPr>
      </w:pPr>
      <w:r w:rsidRPr="00083405">
        <w:rPr>
          <w:sz w:val="21"/>
          <w:szCs w:val="21"/>
        </w:rPr>
        <w:t xml:space="preserve">N. Hornberger (Gen. Ed.), </w:t>
      </w:r>
      <w:r w:rsidRPr="00083405">
        <w:rPr>
          <w:i/>
          <w:iCs/>
          <w:sz w:val="21"/>
          <w:szCs w:val="21"/>
        </w:rPr>
        <w:t xml:space="preserve">Encyclopedia of Language and Education Volume 8, </w:t>
      </w:r>
      <w:r>
        <w:rPr>
          <w:i/>
          <w:iCs/>
          <w:sz w:val="21"/>
          <w:szCs w:val="21"/>
        </w:rPr>
        <w:t xml:space="preserve">Language Assessment and Testing </w:t>
      </w:r>
      <w:r>
        <w:rPr>
          <w:iCs/>
          <w:sz w:val="21"/>
          <w:szCs w:val="21"/>
        </w:rPr>
        <w:t>(pp. 243</w:t>
      </w:r>
      <w:r w:rsidRPr="00041621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>256).</w:t>
      </w:r>
      <w:r w:rsidRPr="00083405">
        <w:rPr>
          <w:i/>
          <w:iCs/>
          <w:sz w:val="21"/>
          <w:szCs w:val="21"/>
        </w:rPr>
        <w:t xml:space="preserve"> </w:t>
      </w:r>
      <w:r w:rsidRPr="00083405">
        <w:rPr>
          <w:sz w:val="21"/>
          <w:szCs w:val="21"/>
        </w:rPr>
        <w:t xml:space="preserve">Berlin: Springer </w:t>
      </w:r>
      <w:proofErr w:type="gramStart"/>
      <w:r w:rsidRPr="00083405">
        <w:rPr>
          <w:sz w:val="21"/>
          <w:szCs w:val="21"/>
        </w:rPr>
        <w:t>Publishing.</w:t>
      </w:r>
      <w:r w:rsidR="00126EF1">
        <w:rPr>
          <w:sz w:val="21"/>
          <w:szCs w:val="21"/>
        </w:rPr>
        <w:t>#</w:t>
      </w:r>
      <w:proofErr w:type="gramEnd"/>
    </w:p>
    <w:p w14:paraId="4099BDD5" w14:textId="77777777" w:rsidR="00FB469C" w:rsidRPr="00B933F6" w:rsidRDefault="00FB469C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</w:p>
    <w:p w14:paraId="65147004" w14:textId="202AFCB8" w:rsidR="00FB469C" w:rsidRPr="00F138D5" w:rsidRDefault="00FB469C" w:rsidP="00F138D5">
      <w:pPr>
        <w:ind w:firstLine="720"/>
        <w:rPr>
          <w:sz w:val="21"/>
          <w:szCs w:val="21"/>
        </w:rPr>
      </w:pPr>
      <w:r w:rsidRPr="00041621">
        <w:rPr>
          <w:sz w:val="21"/>
          <w:szCs w:val="21"/>
        </w:rPr>
        <w:t xml:space="preserve">Articles in Refereed Journals </w:t>
      </w:r>
      <w:r w:rsidRPr="00F138D5">
        <w:rPr>
          <w:sz w:val="21"/>
          <w:szCs w:val="21"/>
        </w:rPr>
        <w:t>(# = refereed, *= data-based)</w:t>
      </w:r>
    </w:p>
    <w:p w14:paraId="2C2DDAB7" w14:textId="7CA2FFF4" w:rsidR="007C4E11" w:rsidRDefault="007C4E11" w:rsidP="00F138D5">
      <w:pPr>
        <w:ind w:firstLine="720"/>
        <w:rPr>
          <w:sz w:val="21"/>
          <w:szCs w:val="21"/>
        </w:rPr>
      </w:pPr>
    </w:p>
    <w:p w14:paraId="051C2956" w14:textId="54655E98" w:rsidR="0028191A" w:rsidRDefault="0028191A" w:rsidP="00456E45">
      <w:pPr>
        <w:ind w:firstLine="720"/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 xml:space="preserve">Davin, K. J., </w:t>
      </w:r>
      <w:proofErr w:type="spellStart"/>
      <w:r>
        <w:rPr>
          <w:iCs/>
          <w:color w:val="191919"/>
          <w:sz w:val="21"/>
          <w:szCs w:val="21"/>
        </w:rPr>
        <w:t>Heineke</w:t>
      </w:r>
      <w:proofErr w:type="spellEnd"/>
      <w:r>
        <w:rPr>
          <w:iCs/>
          <w:color w:val="191919"/>
          <w:sz w:val="21"/>
          <w:szCs w:val="21"/>
        </w:rPr>
        <w:t>, A. J., &amp; Hancock, C. R. (</w:t>
      </w:r>
      <w:r w:rsidR="00E81CDF">
        <w:rPr>
          <w:iCs/>
          <w:color w:val="191919"/>
          <w:sz w:val="21"/>
          <w:szCs w:val="21"/>
        </w:rPr>
        <w:t>2022</w:t>
      </w:r>
      <w:r>
        <w:rPr>
          <w:iCs/>
          <w:color w:val="191919"/>
          <w:sz w:val="21"/>
          <w:szCs w:val="21"/>
        </w:rPr>
        <w:t>). The Seal of Biliteracy: A ten-year</w:t>
      </w:r>
    </w:p>
    <w:p w14:paraId="482387FE" w14:textId="2D8E28C5" w:rsidR="0028191A" w:rsidRPr="00E81CDF" w:rsidRDefault="00E81CDF" w:rsidP="00E81CDF">
      <w:pPr>
        <w:ind w:firstLine="720"/>
      </w:pPr>
      <w:r>
        <w:rPr>
          <w:iCs/>
          <w:color w:val="191919"/>
          <w:sz w:val="21"/>
          <w:szCs w:val="21"/>
        </w:rPr>
        <w:tab/>
      </w:r>
      <w:r w:rsidR="0028191A">
        <w:rPr>
          <w:iCs/>
          <w:color w:val="191919"/>
          <w:sz w:val="21"/>
          <w:szCs w:val="21"/>
        </w:rPr>
        <w:t xml:space="preserve">retrospective. </w:t>
      </w:r>
      <w:r w:rsidR="0028191A" w:rsidRPr="0028191A">
        <w:rPr>
          <w:i/>
          <w:color w:val="191919"/>
          <w:sz w:val="21"/>
          <w:szCs w:val="21"/>
        </w:rPr>
        <w:t>Foreign Language Annals</w:t>
      </w:r>
      <w:r w:rsidR="0088208B">
        <w:rPr>
          <w:i/>
          <w:color w:val="191919"/>
          <w:sz w:val="21"/>
          <w:szCs w:val="21"/>
        </w:rPr>
        <w:t>, 55</w:t>
      </w:r>
      <w:r w:rsidR="0088208B">
        <w:rPr>
          <w:iCs/>
          <w:color w:val="191919"/>
          <w:sz w:val="21"/>
          <w:szCs w:val="21"/>
        </w:rPr>
        <w:t>(1), 10</w:t>
      </w:r>
      <w:r w:rsidR="0088208B">
        <w:rPr>
          <w:color w:val="000000"/>
          <w:sz w:val="21"/>
          <w:szCs w:val="21"/>
        </w:rPr>
        <w:t>–34</w:t>
      </w:r>
      <w:r w:rsidR="0028191A" w:rsidRPr="0028191A">
        <w:rPr>
          <w:i/>
          <w:color w:val="191919"/>
          <w:sz w:val="21"/>
          <w:szCs w:val="21"/>
        </w:rPr>
        <w:t>.</w:t>
      </w:r>
      <w:r w:rsidR="0028191A">
        <w:rPr>
          <w:iCs/>
          <w:color w:val="191919"/>
          <w:sz w:val="21"/>
          <w:szCs w:val="21"/>
        </w:rPr>
        <w:t xml:space="preserve"> </w:t>
      </w:r>
      <w:hyperlink r:id="rId8" w:tgtFrame="_blank" w:history="1">
        <w:r w:rsidRPr="00E81CDF">
          <w:rPr>
            <w:rStyle w:val="Hyperlink"/>
            <w:sz w:val="21"/>
            <w:szCs w:val="21"/>
          </w:rPr>
          <w:t>https://doi.org/10.1111/flan.12596</w:t>
        </w:r>
      </w:hyperlink>
      <w:r>
        <w:t xml:space="preserve"> </w:t>
      </w:r>
      <w:r w:rsidR="0028191A">
        <w:rPr>
          <w:iCs/>
          <w:color w:val="191919"/>
          <w:sz w:val="21"/>
          <w:szCs w:val="21"/>
        </w:rPr>
        <w:t>*#</w:t>
      </w:r>
    </w:p>
    <w:p w14:paraId="78D54007" w14:textId="2806427B" w:rsidR="0020224E" w:rsidRDefault="0020224E" w:rsidP="0028191A">
      <w:pPr>
        <w:ind w:left="720" w:firstLine="720"/>
        <w:rPr>
          <w:iCs/>
          <w:color w:val="191919"/>
          <w:sz w:val="21"/>
          <w:szCs w:val="21"/>
        </w:rPr>
      </w:pPr>
    </w:p>
    <w:p w14:paraId="5864DB55" w14:textId="6A50FEC2" w:rsidR="0020224E" w:rsidRDefault="0020224E" w:rsidP="0020224E">
      <w:pPr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ab/>
      </w:r>
      <w:proofErr w:type="spellStart"/>
      <w:r>
        <w:rPr>
          <w:iCs/>
          <w:color w:val="191919"/>
          <w:sz w:val="21"/>
          <w:szCs w:val="21"/>
        </w:rPr>
        <w:t>Kushki</w:t>
      </w:r>
      <w:proofErr w:type="spellEnd"/>
      <w:r>
        <w:rPr>
          <w:iCs/>
          <w:color w:val="191919"/>
          <w:sz w:val="21"/>
          <w:szCs w:val="21"/>
        </w:rPr>
        <w:t>, A., Rahimi, M., &amp; Davin, K. J. (</w:t>
      </w:r>
      <w:r w:rsidR="00F57B75">
        <w:rPr>
          <w:iCs/>
          <w:color w:val="191919"/>
          <w:sz w:val="21"/>
          <w:szCs w:val="21"/>
        </w:rPr>
        <w:t>2022</w:t>
      </w:r>
      <w:r>
        <w:rPr>
          <w:iCs/>
          <w:color w:val="191919"/>
          <w:sz w:val="21"/>
          <w:szCs w:val="21"/>
        </w:rPr>
        <w:t>). Written corrective feedback: A case for dynamic</w:t>
      </w:r>
    </w:p>
    <w:p w14:paraId="303F2E7C" w14:textId="0FAB78BE" w:rsidR="0020224E" w:rsidRPr="00B06AEE" w:rsidRDefault="0020224E" w:rsidP="0020224E">
      <w:pPr>
        <w:ind w:left="720" w:firstLine="720"/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 xml:space="preserve">assessment. </w:t>
      </w:r>
      <w:r w:rsidRPr="00006171">
        <w:rPr>
          <w:i/>
          <w:color w:val="191919"/>
          <w:sz w:val="21"/>
          <w:szCs w:val="21"/>
        </w:rPr>
        <w:t>Assessing Writing</w:t>
      </w:r>
      <w:r w:rsidR="00F57B75">
        <w:rPr>
          <w:i/>
          <w:color w:val="191919"/>
          <w:sz w:val="21"/>
          <w:szCs w:val="21"/>
        </w:rPr>
        <w:t>, 52</w:t>
      </w:r>
      <w:r w:rsidRPr="00006171">
        <w:rPr>
          <w:i/>
          <w:color w:val="191919"/>
          <w:sz w:val="21"/>
          <w:szCs w:val="21"/>
        </w:rPr>
        <w:t>.</w:t>
      </w:r>
      <w:r>
        <w:rPr>
          <w:iCs/>
          <w:color w:val="191919"/>
          <w:sz w:val="21"/>
          <w:szCs w:val="21"/>
        </w:rPr>
        <w:t xml:space="preserve"> </w:t>
      </w:r>
      <w:hyperlink r:id="rId9" w:tgtFrame="_blank" w:tooltip="Persistent link using digital object identifier" w:history="1">
        <w:r w:rsidR="00F57B75" w:rsidRPr="00F57B75">
          <w:rPr>
            <w:rStyle w:val="Hyperlink"/>
            <w:sz w:val="21"/>
            <w:szCs w:val="21"/>
          </w:rPr>
          <w:t>https://doi.org/10.1016/j.asw.2022.100606</w:t>
        </w:r>
      </w:hyperlink>
      <w:r w:rsidR="00F57B75">
        <w:rPr>
          <w:rStyle w:val="Hyperlink"/>
          <w:sz w:val="21"/>
          <w:szCs w:val="21"/>
        </w:rPr>
        <w:t xml:space="preserve"> </w:t>
      </w:r>
      <w:r>
        <w:rPr>
          <w:iCs/>
          <w:color w:val="191919"/>
          <w:sz w:val="21"/>
          <w:szCs w:val="21"/>
        </w:rPr>
        <w:t xml:space="preserve">*# </w:t>
      </w:r>
    </w:p>
    <w:p w14:paraId="62C417E7" w14:textId="7B5A094B" w:rsidR="00130043" w:rsidRDefault="0028191A" w:rsidP="00456E45">
      <w:pPr>
        <w:ind w:firstLine="720"/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 xml:space="preserve"> </w:t>
      </w:r>
    </w:p>
    <w:p w14:paraId="02A2476E" w14:textId="099A82F9" w:rsidR="00456E45" w:rsidRDefault="00456E45" w:rsidP="00456E45">
      <w:pPr>
        <w:ind w:firstLine="720"/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 xml:space="preserve">Davin, K. J., &amp; </w:t>
      </w:r>
      <w:proofErr w:type="spellStart"/>
      <w:r>
        <w:rPr>
          <w:iCs/>
          <w:color w:val="191919"/>
          <w:sz w:val="21"/>
          <w:szCs w:val="21"/>
        </w:rPr>
        <w:t>Kushki</w:t>
      </w:r>
      <w:proofErr w:type="spellEnd"/>
      <w:r>
        <w:rPr>
          <w:iCs/>
          <w:color w:val="191919"/>
          <w:sz w:val="21"/>
          <w:szCs w:val="21"/>
        </w:rPr>
        <w:t>, A. (</w:t>
      </w:r>
      <w:r w:rsidR="00E81CDF">
        <w:rPr>
          <w:iCs/>
          <w:color w:val="191919"/>
          <w:sz w:val="21"/>
          <w:szCs w:val="21"/>
        </w:rPr>
        <w:t>2022</w:t>
      </w:r>
      <w:r>
        <w:rPr>
          <w:iCs/>
          <w:color w:val="191919"/>
          <w:sz w:val="21"/>
          <w:szCs w:val="21"/>
        </w:rPr>
        <w:t xml:space="preserve">). </w:t>
      </w:r>
      <w:r w:rsidRPr="000F79FD">
        <w:rPr>
          <w:iCs/>
          <w:color w:val="191919"/>
          <w:sz w:val="21"/>
          <w:szCs w:val="21"/>
        </w:rPr>
        <w:t xml:space="preserve">A Sociocultural </w:t>
      </w:r>
      <w:r>
        <w:rPr>
          <w:iCs/>
          <w:color w:val="191919"/>
          <w:sz w:val="21"/>
          <w:szCs w:val="21"/>
        </w:rPr>
        <w:t>p</w:t>
      </w:r>
      <w:r w:rsidRPr="000F79FD">
        <w:rPr>
          <w:iCs/>
          <w:color w:val="191919"/>
          <w:sz w:val="21"/>
          <w:szCs w:val="21"/>
        </w:rPr>
        <w:t xml:space="preserve">erspective: Seeking </w:t>
      </w:r>
      <w:r>
        <w:rPr>
          <w:iCs/>
          <w:color w:val="191919"/>
          <w:sz w:val="21"/>
          <w:szCs w:val="21"/>
        </w:rPr>
        <w:t>e</w:t>
      </w:r>
      <w:r w:rsidRPr="000F79FD">
        <w:rPr>
          <w:iCs/>
          <w:color w:val="191919"/>
          <w:sz w:val="21"/>
          <w:szCs w:val="21"/>
        </w:rPr>
        <w:t xml:space="preserve">vidence of </w:t>
      </w:r>
      <w:r>
        <w:rPr>
          <w:iCs/>
          <w:color w:val="191919"/>
          <w:sz w:val="21"/>
          <w:szCs w:val="21"/>
        </w:rPr>
        <w:t>d</w:t>
      </w:r>
      <w:r w:rsidRPr="000F79FD">
        <w:rPr>
          <w:iCs/>
          <w:color w:val="191919"/>
          <w:sz w:val="21"/>
          <w:szCs w:val="21"/>
        </w:rPr>
        <w:t>evelopment</w:t>
      </w:r>
    </w:p>
    <w:p w14:paraId="269AE9E1" w14:textId="06A76AB6" w:rsidR="00456E45" w:rsidRDefault="00456E45" w:rsidP="00456E45">
      <w:pPr>
        <w:ind w:firstLine="720"/>
        <w:rPr>
          <w:color w:val="767676"/>
          <w:sz w:val="21"/>
          <w:szCs w:val="21"/>
          <w:shd w:val="clear" w:color="auto" w:fill="FFFFFF"/>
        </w:rPr>
      </w:pPr>
      <w:r>
        <w:rPr>
          <w:iCs/>
          <w:color w:val="191919"/>
          <w:sz w:val="21"/>
          <w:szCs w:val="21"/>
        </w:rPr>
        <w:tab/>
      </w:r>
      <w:r w:rsidRPr="000F79FD">
        <w:rPr>
          <w:iCs/>
          <w:color w:val="191919"/>
          <w:sz w:val="21"/>
          <w:szCs w:val="21"/>
        </w:rPr>
        <w:t xml:space="preserve">in a </w:t>
      </w:r>
      <w:r w:rsidRPr="00456E45">
        <w:rPr>
          <w:iCs/>
          <w:color w:val="191919"/>
          <w:sz w:val="21"/>
          <w:szCs w:val="21"/>
        </w:rPr>
        <w:t xml:space="preserve">PACE approach to grammar instruction. </w:t>
      </w:r>
      <w:r w:rsidRPr="00456E45">
        <w:rPr>
          <w:i/>
          <w:iCs/>
          <w:color w:val="000000"/>
          <w:sz w:val="21"/>
          <w:szCs w:val="21"/>
        </w:rPr>
        <w:t>Language Learning</w:t>
      </w:r>
      <w:r w:rsidR="001D0852">
        <w:rPr>
          <w:i/>
          <w:iCs/>
          <w:color w:val="000000"/>
          <w:sz w:val="21"/>
          <w:szCs w:val="21"/>
        </w:rPr>
        <w:t>, 72</w:t>
      </w:r>
      <w:r w:rsidR="001D0852">
        <w:rPr>
          <w:color w:val="000000"/>
          <w:sz w:val="21"/>
          <w:szCs w:val="21"/>
        </w:rPr>
        <w:t>(S1), 165</w:t>
      </w:r>
      <w:r w:rsidR="001D0852" w:rsidRPr="00041621">
        <w:rPr>
          <w:noProof/>
          <w:sz w:val="21"/>
          <w:szCs w:val="21"/>
        </w:rPr>
        <w:t>–</w:t>
      </w:r>
      <w:r w:rsidR="001D0852">
        <w:rPr>
          <w:noProof/>
          <w:sz w:val="21"/>
          <w:szCs w:val="21"/>
        </w:rPr>
        <w:t>202.</w:t>
      </w:r>
      <w:r w:rsidRPr="00456E45">
        <w:rPr>
          <w:color w:val="000000"/>
          <w:sz w:val="21"/>
          <w:szCs w:val="21"/>
        </w:rPr>
        <w:t xml:space="preserve"> </w:t>
      </w:r>
      <w:r w:rsidRPr="00456E45">
        <w:rPr>
          <w:color w:val="767676"/>
          <w:sz w:val="21"/>
          <w:szCs w:val="21"/>
          <w:shd w:val="clear" w:color="auto" w:fill="FFFFFF"/>
        </w:rPr>
        <w:t> </w:t>
      </w:r>
    </w:p>
    <w:p w14:paraId="200B28F2" w14:textId="4F0AA78D" w:rsidR="00456E45" w:rsidRPr="00456E45" w:rsidRDefault="00000000" w:rsidP="00456E45">
      <w:pPr>
        <w:ind w:left="720" w:firstLine="720"/>
        <w:rPr>
          <w:color w:val="767676"/>
          <w:sz w:val="21"/>
          <w:szCs w:val="21"/>
        </w:rPr>
      </w:pPr>
      <w:hyperlink r:id="rId10" w:history="1">
        <w:r w:rsidR="00456E45" w:rsidRPr="00920CAB">
          <w:rPr>
            <w:rStyle w:val="Hyperlink"/>
            <w:sz w:val="21"/>
            <w:szCs w:val="21"/>
          </w:rPr>
          <w:t>https://doi.org/10.1111/lang.12473</w:t>
        </w:r>
      </w:hyperlink>
      <w:r w:rsidR="00E81CDF">
        <w:rPr>
          <w:rStyle w:val="Hyperlink"/>
          <w:sz w:val="21"/>
          <w:szCs w:val="21"/>
        </w:rPr>
        <w:t xml:space="preserve"> </w:t>
      </w:r>
      <w:r w:rsidR="00456E45" w:rsidRPr="00456E45">
        <w:rPr>
          <w:rStyle w:val="Hyperlink"/>
          <w:color w:val="000000" w:themeColor="text1"/>
          <w:u w:val="none"/>
        </w:rPr>
        <w:t>*#</w:t>
      </w:r>
    </w:p>
    <w:p w14:paraId="3218F601" w14:textId="77777777" w:rsidR="00456E45" w:rsidRDefault="00456E45" w:rsidP="00FC2FE1">
      <w:pPr>
        <w:ind w:firstLine="720"/>
        <w:rPr>
          <w:iCs/>
          <w:color w:val="191919"/>
          <w:sz w:val="21"/>
          <w:szCs w:val="21"/>
          <w:lang w:val="es-ES"/>
        </w:rPr>
      </w:pPr>
    </w:p>
    <w:p w14:paraId="2870B53A" w14:textId="396B610A" w:rsidR="004F35DE" w:rsidRDefault="004F35DE" w:rsidP="004F35DE">
      <w:pPr>
        <w:ind w:firstLine="72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Kissau</w:t>
      </w:r>
      <w:proofErr w:type="spellEnd"/>
      <w:r>
        <w:rPr>
          <w:color w:val="000000"/>
          <w:sz w:val="21"/>
          <w:szCs w:val="21"/>
        </w:rPr>
        <w:t xml:space="preserve">, S., Davin, K. J., Wang, C., &amp; </w:t>
      </w:r>
      <w:proofErr w:type="spellStart"/>
      <w:r>
        <w:rPr>
          <w:color w:val="000000"/>
          <w:sz w:val="21"/>
          <w:szCs w:val="21"/>
        </w:rPr>
        <w:t>Haudeck</w:t>
      </w:r>
      <w:proofErr w:type="spellEnd"/>
      <w:r>
        <w:rPr>
          <w:color w:val="000000"/>
          <w:sz w:val="21"/>
          <w:szCs w:val="21"/>
        </w:rPr>
        <w:t>, H. (</w:t>
      </w:r>
      <w:r w:rsidR="00FD6F97">
        <w:rPr>
          <w:color w:val="000000"/>
          <w:sz w:val="21"/>
          <w:szCs w:val="21"/>
        </w:rPr>
        <w:t>2022</w:t>
      </w:r>
      <w:r>
        <w:rPr>
          <w:color w:val="000000"/>
          <w:sz w:val="21"/>
          <w:szCs w:val="21"/>
        </w:rPr>
        <w:t xml:space="preserve">). </w:t>
      </w:r>
      <w:r w:rsidRPr="004E1ED7">
        <w:rPr>
          <w:color w:val="000000"/>
          <w:sz w:val="21"/>
          <w:szCs w:val="21"/>
        </w:rPr>
        <w:t xml:space="preserve">Enhancing foreign language </w:t>
      </w:r>
    </w:p>
    <w:p w14:paraId="06E549D1" w14:textId="77777777" w:rsidR="004F35DE" w:rsidRPr="00F06D50" w:rsidRDefault="004F35DE" w:rsidP="004F35DE">
      <w:pPr>
        <w:ind w:left="720" w:firstLine="720"/>
        <w:rPr>
          <w:i/>
          <w:iCs/>
          <w:color w:val="000000"/>
          <w:sz w:val="21"/>
          <w:szCs w:val="21"/>
        </w:rPr>
      </w:pPr>
      <w:r w:rsidRPr="004E1ED7">
        <w:rPr>
          <w:color w:val="000000"/>
          <w:sz w:val="21"/>
          <w:szCs w:val="21"/>
        </w:rPr>
        <w:t>teacher candidates’ oral proficiency: An international comparison</w:t>
      </w:r>
      <w:r>
        <w:rPr>
          <w:color w:val="000000"/>
          <w:sz w:val="21"/>
          <w:szCs w:val="21"/>
        </w:rPr>
        <w:t xml:space="preserve">. </w:t>
      </w:r>
      <w:r w:rsidRPr="00F06D50">
        <w:rPr>
          <w:i/>
          <w:iCs/>
          <w:color w:val="000000"/>
          <w:sz w:val="21"/>
          <w:szCs w:val="21"/>
        </w:rPr>
        <w:t>Research in Comparative</w:t>
      </w:r>
    </w:p>
    <w:p w14:paraId="6D13B76D" w14:textId="70214EA4" w:rsidR="004F35DE" w:rsidRDefault="004F35DE" w:rsidP="00F06D50">
      <w:pPr>
        <w:ind w:left="720" w:firstLine="720"/>
        <w:rPr>
          <w:iCs/>
          <w:color w:val="191919"/>
          <w:sz w:val="21"/>
          <w:szCs w:val="21"/>
          <w:lang w:val="es-ES"/>
        </w:rPr>
      </w:pPr>
      <w:r w:rsidRPr="00F06D50">
        <w:rPr>
          <w:i/>
          <w:iCs/>
          <w:color w:val="000000"/>
          <w:sz w:val="21"/>
          <w:szCs w:val="21"/>
        </w:rPr>
        <w:t>and International Education</w:t>
      </w:r>
      <w:r w:rsidR="00183030">
        <w:rPr>
          <w:i/>
          <w:iCs/>
          <w:color w:val="000000"/>
          <w:sz w:val="21"/>
          <w:szCs w:val="21"/>
        </w:rPr>
        <w:t>, 17</w:t>
      </w:r>
      <w:r w:rsidR="00183030">
        <w:rPr>
          <w:color w:val="000000"/>
          <w:sz w:val="21"/>
          <w:szCs w:val="21"/>
        </w:rPr>
        <w:t>(1), 124</w:t>
      </w:r>
      <w:r w:rsidR="00183030" w:rsidRPr="00041621">
        <w:rPr>
          <w:noProof/>
          <w:sz w:val="21"/>
          <w:szCs w:val="21"/>
        </w:rPr>
        <w:t>–</w:t>
      </w:r>
      <w:r w:rsidR="00183030">
        <w:rPr>
          <w:noProof/>
          <w:sz w:val="21"/>
          <w:szCs w:val="21"/>
        </w:rPr>
        <w:t>142</w:t>
      </w:r>
      <w:r w:rsidRPr="00F06D50">
        <w:rPr>
          <w:i/>
          <w:iCs/>
          <w:color w:val="000000"/>
          <w:sz w:val="21"/>
          <w:szCs w:val="21"/>
        </w:rPr>
        <w:t>.</w:t>
      </w:r>
      <w:r w:rsidRPr="004F35DE">
        <w:rPr>
          <w:color w:val="000000"/>
          <w:sz w:val="21"/>
          <w:szCs w:val="21"/>
        </w:rPr>
        <w:t xml:space="preserve"> </w:t>
      </w:r>
      <w:hyperlink r:id="rId11" w:history="1">
        <w:r w:rsidRPr="004F35DE">
          <w:rPr>
            <w:rStyle w:val="Hyperlink"/>
            <w:rFonts w:eastAsia="Times"/>
            <w:sz w:val="21"/>
            <w:szCs w:val="21"/>
          </w:rPr>
          <w:t>https://doi.org/10.1177/17454999211028052</w:t>
        </w:r>
      </w:hyperlink>
      <w:r w:rsidR="00F06D50">
        <w:rPr>
          <w:iCs/>
          <w:color w:val="191919"/>
          <w:sz w:val="21"/>
          <w:szCs w:val="21"/>
          <w:lang w:val="es-ES"/>
        </w:rPr>
        <w:t>*#</w:t>
      </w:r>
    </w:p>
    <w:p w14:paraId="43BCB64D" w14:textId="77777777" w:rsidR="00F06D50" w:rsidRPr="00F06D50" w:rsidRDefault="00F06D50" w:rsidP="00F06D50">
      <w:pPr>
        <w:ind w:left="720" w:firstLine="720"/>
      </w:pPr>
    </w:p>
    <w:p w14:paraId="54D14B6F" w14:textId="06BE319D" w:rsidR="00FD19AF" w:rsidRPr="00FD19AF" w:rsidRDefault="00FD19AF" w:rsidP="00FD19AF">
      <w:pPr>
        <w:ind w:firstLine="720"/>
        <w:rPr>
          <w:color w:val="000000"/>
          <w:sz w:val="21"/>
          <w:szCs w:val="21"/>
        </w:rPr>
      </w:pPr>
      <w:proofErr w:type="spellStart"/>
      <w:r>
        <w:rPr>
          <w:iCs/>
          <w:color w:val="191919"/>
          <w:sz w:val="21"/>
          <w:szCs w:val="21"/>
          <w:lang w:val="es-ES"/>
        </w:rPr>
        <w:t>Kissau</w:t>
      </w:r>
      <w:proofErr w:type="spellEnd"/>
      <w:r>
        <w:rPr>
          <w:iCs/>
          <w:color w:val="191919"/>
          <w:sz w:val="21"/>
          <w:szCs w:val="21"/>
          <w:lang w:val="es-ES"/>
        </w:rPr>
        <w:t xml:space="preserve">, S., </w:t>
      </w:r>
      <w:proofErr w:type="spellStart"/>
      <w:r>
        <w:rPr>
          <w:iCs/>
          <w:color w:val="191919"/>
          <w:sz w:val="21"/>
          <w:szCs w:val="21"/>
          <w:lang w:val="es-ES"/>
        </w:rPr>
        <w:t>Davin</w:t>
      </w:r>
      <w:proofErr w:type="spellEnd"/>
      <w:r>
        <w:rPr>
          <w:iCs/>
          <w:color w:val="191919"/>
          <w:sz w:val="21"/>
          <w:szCs w:val="21"/>
          <w:lang w:val="es-ES"/>
        </w:rPr>
        <w:t xml:space="preserve">, K. J., </w:t>
      </w:r>
      <w:bookmarkStart w:id="1" w:name="_Hlk87600825"/>
      <w:proofErr w:type="spellStart"/>
      <w:r w:rsidRPr="00FD19AF">
        <w:rPr>
          <w:iCs/>
          <w:color w:val="191919"/>
          <w:sz w:val="21"/>
          <w:szCs w:val="21"/>
          <w:lang w:val="es-ES"/>
        </w:rPr>
        <w:t>Keßler</w:t>
      </w:r>
      <w:proofErr w:type="spellEnd"/>
      <w:r>
        <w:rPr>
          <w:iCs/>
          <w:color w:val="191919"/>
          <w:sz w:val="21"/>
          <w:szCs w:val="21"/>
          <w:lang w:val="es-ES"/>
        </w:rPr>
        <w:t xml:space="preserve">, J., </w:t>
      </w:r>
      <w:proofErr w:type="spellStart"/>
      <w:r w:rsidRPr="00FD19AF">
        <w:rPr>
          <w:iCs/>
          <w:color w:val="191919"/>
          <w:sz w:val="21"/>
          <w:szCs w:val="21"/>
          <w:lang w:val="es-ES"/>
        </w:rPr>
        <w:t>Brunsmeier</w:t>
      </w:r>
      <w:proofErr w:type="spellEnd"/>
      <w:r>
        <w:rPr>
          <w:iCs/>
          <w:color w:val="191919"/>
          <w:sz w:val="21"/>
          <w:szCs w:val="21"/>
          <w:lang w:val="es-ES"/>
        </w:rPr>
        <w:t xml:space="preserve">, S., &amp; </w:t>
      </w:r>
      <w:proofErr w:type="spellStart"/>
      <w:r w:rsidRPr="00FD19AF">
        <w:rPr>
          <w:iCs/>
          <w:color w:val="191919"/>
          <w:sz w:val="21"/>
          <w:szCs w:val="21"/>
        </w:rPr>
        <w:t>Herazo</w:t>
      </w:r>
      <w:proofErr w:type="spellEnd"/>
      <w:r w:rsidRPr="00FD19AF">
        <w:rPr>
          <w:iCs/>
          <w:color w:val="191919"/>
          <w:sz w:val="21"/>
          <w:szCs w:val="21"/>
        </w:rPr>
        <w:t>, J. D. (</w:t>
      </w:r>
      <w:r w:rsidR="00921A1A">
        <w:rPr>
          <w:iCs/>
          <w:color w:val="191919"/>
          <w:sz w:val="21"/>
          <w:szCs w:val="21"/>
        </w:rPr>
        <w:t>2022</w:t>
      </w:r>
      <w:r w:rsidRPr="00FD19AF">
        <w:rPr>
          <w:iCs/>
          <w:color w:val="191919"/>
          <w:sz w:val="21"/>
          <w:szCs w:val="21"/>
        </w:rPr>
        <w:t>). Language</w:t>
      </w:r>
      <w:r w:rsidRPr="00FD19AF">
        <w:rPr>
          <w:color w:val="000000"/>
          <w:sz w:val="21"/>
          <w:szCs w:val="21"/>
        </w:rPr>
        <w:t xml:space="preserve"> teacher</w:t>
      </w:r>
    </w:p>
    <w:p w14:paraId="42FE781E" w14:textId="4EC1128C" w:rsidR="00FD19AF" w:rsidRPr="00046E31" w:rsidRDefault="00FD19AF" w:rsidP="00FD19AF">
      <w:pPr>
        <w:ind w:left="1440"/>
        <w:rPr>
          <w:color w:val="000000"/>
          <w:sz w:val="21"/>
          <w:szCs w:val="21"/>
        </w:rPr>
      </w:pPr>
      <w:r w:rsidRPr="00FD19AF">
        <w:rPr>
          <w:color w:val="000000"/>
          <w:sz w:val="21"/>
          <w:szCs w:val="21"/>
        </w:rPr>
        <w:t xml:space="preserve">preparation in a pandemic: An international comparison of responses to COVID-19. </w:t>
      </w:r>
      <w:r w:rsidRPr="00FD19AF">
        <w:rPr>
          <w:i/>
          <w:iCs/>
          <w:color w:val="000000"/>
          <w:sz w:val="21"/>
          <w:szCs w:val="21"/>
        </w:rPr>
        <w:t>NECTFL Review</w:t>
      </w:r>
      <w:r w:rsidR="00921A1A">
        <w:rPr>
          <w:i/>
          <w:iCs/>
          <w:color w:val="000000"/>
          <w:sz w:val="21"/>
          <w:szCs w:val="21"/>
        </w:rPr>
        <w:t xml:space="preserve">, 88, </w:t>
      </w:r>
      <w:r w:rsidR="00921A1A">
        <w:rPr>
          <w:color w:val="000000"/>
          <w:sz w:val="21"/>
          <w:szCs w:val="21"/>
        </w:rPr>
        <w:t>17</w:t>
      </w:r>
      <w:r w:rsidR="00921A1A" w:rsidRPr="00041621">
        <w:rPr>
          <w:noProof/>
          <w:sz w:val="21"/>
          <w:szCs w:val="21"/>
        </w:rPr>
        <w:t>–</w:t>
      </w:r>
      <w:r w:rsidR="00921A1A">
        <w:rPr>
          <w:noProof/>
          <w:sz w:val="21"/>
          <w:szCs w:val="21"/>
        </w:rPr>
        <w:t>36</w:t>
      </w:r>
      <w:r w:rsidRPr="00FD19AF">
        <w:rPr>
          <w:i/>
          <w:iCs/>
          <w:color w:val="000000"/>
          <w:sz w:val="21"/>
          <w:szCs w:val="21"/>
        </w:rPr>
        <w:t>.</w:t>
      </w:r>
      <w:r w:rsidR="00046E31">
        <w:rPr>
          <w:i/>
          <w:iCs/>
          <w:color w:val="000000"/>
          <w:sz w:val="21"/>
          <w:szCs w:val="21"/>
        </w:rPr>
        <w:t xml:space="preserve"> </w:t>
      </w:r>
      <w:r w:rsidR="00046E31">
        <w:rPr>
          <w:color w:val="000000"/>
          <w:sz w:val="21"/>
          <w:szCs w:val="21"/>
        </w:rPr>
        <w:t>*#</w:t>
      </w:r>
    </w:p>
    <w:bookmarkEnd w:id="1"/>
    <w:p w14:paraId="1F8B630A" w14:textId="3752EA5F" w:rsidR="00FD19AF" w:rsidRDefault="00FD19AF" w:rsidP="00FC2FE1">
      <w:pPr>
        <w:ind w:firstLine="720"/>
        <w:rPr>
          <w:iCs/>
          <w:color w:val="191919"/>
          <w:sz w:val="21"/>
          <w:szCs w:val="21"/>
          <w:lang w:val="es-ES"/>
        </w:rPr>
      </w:pPr>
    </w:p>
    <w:p w14:paraId="43AE6710" w14:textId="6E84BCA5" w:rsidR="00180E6A" w:rsidRDefault="00FC2FE1" w:rsidP="00FC2FE1">
      <w:pPr>
        <w:ind w:firstLine="720"/>
        <w:rPr>
          <w:rFonts w:eastAsia="Times"/>
          <w:sz w:val="21"/>
          <w:szCs w:val="21"/>
        </w:rPr>
      </w:pPr>
      <w:proofErr w:type="spellStart"/>
      <w:r w:rsidRPr="003F2647">
        <w:rPr>
          <w:iCs/>
          <w:color w:val="191919"/>
          <w:sz w:val="21"/>
          <w:szCs w:val="21"/>
          <w:lang w:val="es-ES"/>
        </w:rPr>
        <w:t>Sagre</w:t>
      </w:r>
      <w:proofErr w:type="spellEnd"/>
      <w:r w:rsidRPr="003F2647">
        <w:rPr>
          <w:iCs/>
          <w:color w:val="191919"/>
          <w:sz w:val="21"/>
          <w:szCs w:val="21"/>
          <w:lang w:val="es-ES"/>
        </w:rPr>
        <w:t xml:space="preserve">, A., Herazo, J. D., &amp; </w:t>
      </w:r>
      <w:proofErr w:type="spellStart"/>
      <w:r w:rsidRPr="003F2647">
        <w:rPr>
          <w:iCs/>
          <w:color w:val="191919"/>
          <w:sz w:val="21"/>
          <w:szCs w:val="21"/>
          <w:lang w:val="es-ES"/>
        </w:rPr>
        <w:t>Davin</w:t>
      </w:r>
      <w:proofErr w:type="spellEnd"/>
      <w:r w:rsidRPr="003F2647">
        <w:rPr>
          <w:iCs/>
          <w:color w:val="191919"/>
          <w:sz w:val="21"/>
          <w:szCs w:val="21"/>
          <w:lang w:val="es-ES"/>
        </w:rPr>
        <w:t>, K. J. (</w:t>
      </w:r>
      <w:r w:rsidR="00180E6A" w:rsidRPr="003F2647">
        <w:rPr>
          <w:iCs/>
          <w:color w:val="191919"/>
          <w:sz w:val="21"/>
          <w:szCs w:val="21"/>
          <w:lang w:val="es-ES"/>
        </w:rPr>
        <w:t>202</w:t>
      </w:r>
      <w:r w:rsidR="008C3597">
        <w:rPr>
          <w:iCs/>
          <w:color w:val="191919"/>
          <w:sz w:val="21"/>
          <w:szCs w:val="21"/>
          <w:lang w:val="es-ES"/>
        </w:rPr>
        <w:t>2</w:t>
      </w:r>
      <w:r w:rsidRPr="003F2647">
        <w:rPr>
          <w:iCs/>
          <w:color w:val="191919"/>
          <w:sz w:val="21"/>
          <w:szCs w:val="21"/>
          <w:lang w:val="es-ES"/>
        </w:rPr>
        <w:t xml:space="preserve">). </w:t>
      </w:r>
      <w:r w:rsidRPr="00FC2FE1">
        <w:rPr>
          <w:rFonts w:eastAsia="Times"/>
          <w:sz w:val="21"/>
          <w:szCs w:val="21"/>
        </w:rPr>
        <w:t xml:space="preserve">Contradictions in </w:t>
      </w:r>
      <w:r>
        <w:rPr>
          <w:rFonts w:eastAsia="Times"/>
          <w:sz w:val="21"/>
          <w:szCs w:val="21"/>
        </w:rPr>
        <w:t>t</w:t>
      </w:r>
      <w:r w:rsidRPr="00FC2FE1">
        <w:rPr>
          <w:rFonts w:eastAsia="Times"/>
          <w:sz w:val="21"/>
          <w:szCs w:val="21"/>
        </w:rPr>
        <w:t xml:space="preserve">eachers’ </w:t>
      </w:r>
      <w:r>
        <w:rPr>
          <w:rFonts w:eastAsia="Times"/>
          <w:sz w:val="21"/>
          <w:szCs w:val="21"/>
        </w:rPr>
        <w:t>c</w:t>
      </w:r>
      <w:r w:rsidRPr="00FC2FE1">
        <w:rPr>
          <w:rFonts w:eastAsia="Times"/>
          <w:sz w:val="21"/>
          <w:szCs w:val="21"/>
        </w:rPr>
        <w:t xml:space="preserve">lassroom </w:t>
      </w:r>
      <w:r>
        <w:rPr>
          <w:rFonts w:eastAsia="Times"/>
          <w:sz w:val="21"/>
          <w:szCs w:val="21"/>
        </w:rPr>
        <w:t>d</w:t>
      </w:r>
      <w:r w:rsidRPr="00FC2FE1">
        <w:rPr>
          <w:rFonts w:eastAsia="Times"/>
          <w:sz w:val="21"/>
          <w:szCs w:val="21"/>
        </w:rPr>
        <w:t>ynamic</w:t>
      </w:r>
    </w:p>
    <w:p w14:paraId="682F2855" w14:textId="68A8EA8B" w:rsidR="00180E6A" w:rsidRPr="00967BCE" w:rsidRDefault="00180E6A" w:rsidP="00180E6A">
      <w:pPr>
        <w:ind w:firstLine="720"/>
        <w:rPr>
          <w:rFonts w:eastAsia="Times"/>
          <w:sz w:val="21"/>
          <w:szCs w:val="21"/>
        </w:rPr>
      </w:pPr>
      <w:r>
        <w:rPr>
          <w:rFonts w:eastAsia="Times"/>
          <w:sz w:val="21"/>
          <w:szCs w:val="21"/>
        </w:rPr>
        <w:tab/>
      </w:r>
      <w:r w:rsidR="00FC2FE1">
        <w:rPr>
          <w:rFonts w:eastAsia="Times"/>
          <w:sz w:val="21"/>
          <w:szCs w:val="21"/>
        </w:rPr>
        <w:t>a</w:t>
      </w:r>
      <w:r w:rsidR="00FC2FE1" w:rsidRPr="00FC2FE1">
        <w:rPr>
          <w:rFonts w:eastAsia="Times"/>
          <w:sz w:val="21"/>
          <w:szCs w:val="21"/>
        </w:rPr>
        <w:t xml:space="preserve">ssessment </w:t>
      </w:r>
      <w:r w:rsidR="00FC2FE1" w:rsidRPr="00180E6A">
        <w:rPr>
          <w:rFonts w:eastAsia="Times"/>
          <w:sz w:val="21"/>
          <w:szCs w:val="21"/>
        </w:rPr>
        <w:t xml:space="preserve">implementation: An activity system analysis. </w:t>
      </w:r>
      <w:r w:rsidR="00FC2FE1" w:rsidRPr="00180E6A">
        <w:rPr>
          <w:rFonts w:eastAsia="Times"/>
          <w:i/>
          <w:iCs/>
          <w:sz w:val="21"/>
          <w:szCs w:val="21"/>
        </w:rPr>
        <w:t>TESOL Quarterly</w:t>
      </w:r>
      <w:r w:rsidR="00967BCE">
        <w:rPr>
          <w:rFonts w:eastAsia="Times"/>
          <w:i/>
          <w:iCs/>
          <w:sz w:val="21"/>
          <w:szCs w:val="21"/>
        </w:rPr>
        <w:t>, 56</w:t>
      </w:r>
      <w:r w:rsidR="00967BCE">
        <w:rPr>
          <w:rFonts w:eastAsia="Times"/>
          <w:sz w:val="21"/>
          <w:szCs w:val="21"/>
        </w:rPr>
        <w:t>(1), 154</w:t>
      </w:r>
      <w:r w:rsidR="00967BCE" w:rsidRPr="00041621">
        <w:rPr>
          <w:noProof/>
          <w:sz w:val="21"/>
          <w:szCs w:val="21"/>
        </w:rPr>
        <w:t>–</w:t>
      </w:r>
      <w:r w:rsidR="00967BCE">
        <w:rPr>
          <w:noProof/>
          <w:sz w:val="21"/>
          <w:szCs w:val="21"/>
        </w:rPr>
        <w:t>177.</w:t>
      </w:r>
    </w:p>
    <w:p w14:paraId="17C9A2FF" w14:textId="6B0BB3CE" w:rsidR="00FC2FE1" w:rsidRPr="00180E6A" w:rsidRDefault="00000000" w:rsidP="00180E6A">
      <w:pPr>
        <w:ind w:left="720" w:firstLine="720"/>
        <w:rPr>
          <w:sz w:val="21"/>
          <w:szCs w:val="21"/>
        </w:rPr>
      </w:pPr>
      <w:hyperlink r:id="rId12" w:history="1">
        <w:r w:rsidR="00180E6A" w:rsidRPr="00180E6A">
          <w:rPr>
            <w:rStyle w:val="Hyperlink"/>
            <w:rFonts w:eastAsia="Times"/>
            <w:sz w:val="21"/>
            <w:szCs w:val="21"/>
          </w:rPr>
          <w:t>https://doi.org/10.1002/tesq.3046</w:t>
        </w:r>
      </w:hyperlink>
      <w:r w:rsidR="00FC2FE1" w:rsidRPr="00180E6A">
        <w:rPr>
          <w:rFonts w:eastAsia="Times"/>
          <w:sz w:val="21"/>
          <w:szCs w:val="21"/>
        </w:rPr>
        <w:t>*#</w:t>
      </w:r>
    </w:p>
    <w:p w14:paraId="4929BA20" w14:textId="77777777" w:rsidR="00FC2FE1" w:rsidRDefault="00FC2FE1" w:rsidP="004E7A15">
      <w:pPr>
        <w:pStyle w:val="NormalWeb"/>
        <w:spacing w:before="0" w:beforeAutospacing="0" w:after="0" w:afterAutospacing="0"/>
        <w:ind w:firstLine="720"/>
        <w:rPr>
          <w:rFonts w:eastAsia="Times New Roman"/>
          <w:color w:val="000000"/>
          <w:sz w:val="21"/>
          <w:szCs w:val="21"/>
        </w:rPr>
      </w:pPr>
    </w:p>
    <w:p w14:paraId="321C50D0" w14:textId="77777777" w:rsidR="00180E6A" w:rsidRDefault="004E7A15" w:rsidP="004E7A15">
      <w:pPr>
        <w:pStyle w:val="NormalWeb"/>
        <w:spacing w:before="0" w:beforeAutospacing="0" w:after="0" w:afterAutospacing="0"/>
        <w:ind w:firstLine="72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Davin, K. J. (</w:t>
      </w:r>
      <w:r w:rsidR="00180E6A">
        <w:rPr>
          <w:iCs/>
          <w:color w:val="191919"/>
          <w:sz w:val="21"/>
          <w:szCs w:val="21"/>
        </w:rPr>
        <w:t>2021</w:t>
      </w:r>
      <w:r>
        <w:rPr>
          <w:rFonts w:eastAsia="Times New Roman"/>
          <w:color w:val="000000"/>
          <w:sz w:val="21"/>
          <w:szCs w:val="21"/>
        </w:rPr>
        <w:t xml:space="preserve">). </w:t>
      </w:r>
      <w:r w:rsidR="00180E6A">
        <w:rPr>
          <w:rFonts w:eastAsia="Times New Roman"/>
          <w:color w:val="000000"/>
          <w:sz w:val="21"/>
          <w:szCs w:val="21"/>
        </w:rPr>
        <w:t>Critical language testing: Factors influencing</w:t>
      </w:r>
      <w:r w:rsidRPr="003D09E8">
        <w:rPr>
          <w:rFonts w:eastAsia="Times New Roman"/>
          <w:color w:val="000000"/>
          <w:sz w:val="21"/>
          <w:szCs w:val="21"/>
        </w:rPr>
        <w:t xml:space="preserve"> </w:t>
      </w:r>
      <w:r w:rsidR="00180E6A">
        <w:rPr>
          <w:rFonts w:eastAsia="Times New Roman"/>
          <w:color w:val="000000"/>
          <w:sz w:val="21"/>
          <w:szCs w:val="21"/>
        </w:rPr>
        <w:t>s</w:t>
      </w:r>
      <w:r w:rsidRPr="003D09E8">
        <w:rPr>
          <w:rFonts w:eastAsia="Times New Roman"/>
          <w:color w:val="000000"/>
          <w:sz w:val="21"/>
          <w:szCs w:val="21"/>
        </w:rPr>
        <w:t>tudents’ decisions to (not) pursue</w:t>
      </w:r>
    </w:p>
    <w:p w14:paraId="65345C42" w14:textId="77777777" w:rsidR="00180E6A" w:rsidRDefault="004E7A15" w:rsidP="00180E6A">
      <w:pPr>
        <w:rPr>
          <w:color w:val="000000"/>
          <w:sz w:val="21"/>
          <w:szCs w:val="21"/>
        </w:rPr>
      </w:pPr>
      <w:r w:rsidRPr="003D09E8">
        <w:rPr>
          <w:color w:val="000000"/>
          <w:sz w:val="21"/>
          <w:szCs w:val="21"/>
        </w:rPr>
        <w:t xml:space="preserve"> </w:t>
      </w:r>
      <w:r w:rsidR="00180E6A">
        <w:rPr>
          <w:color w:val="000000"/>
          <w:sz w:val="21"/>
          <w:szCs w:val="21"/>
        </w:rPr>
        <w:tab/>
      </w:r>
      <w:r w:rsidR="00180E6A">
        <w:rPr>
          <w:color w:val="000000"/>
          <w:sz w:val="21"/>
          <w:szCs w:val="21"/>
        </w:rPr>
        <w:tab/>
      </w:r>
      <w:r w:rsidRPr="003D09E8">
        <w:rPr>
          <w:color w:val="000000"/>
          <w:sz w:val="21"/>
          <w:szCs w:val="21"/>
        </w:rPr>
        <w:t>the Seal</w:t>
      </w:r>
      <w:r w:rsidR="00180E6A">
        <w:rPr>
          <w:color w:val="000000"/>
          <w:sz w:val="21"/>
          <w:szCs w:val="21"/>
        </w:rPr>
        <w:t xml:space="preserve"> o</w:t>
      </w:r>
      <w:r w:rsidRPr="003D09E8">
        <w:rPr>
          <w:color w:val="000000"/>
          <w:sz w:val="21"/>
          <w:szCs w:val="21"/>
        </w:rPr>
        <w:t>f</w:t>
      </w:r>
      <w:r>
        <w:rPr>
          <w:color w:val="000000"/>
          <w:sz w:val="21"/>
          <w:szCs w:val="21"/>
        </w:rPr>
        <w:t xml:space="preserve"> </w:t>
      </w:r>
      <w:r w:rsidRPr="003D09E8">
        <w:rPr>
          <w:color w:val="000000"/>
          <w:sz w:val="21"/>
          <w:szCs w:val="21"/>
        </w:rPr>
        <w:t>Biliteracy</w:t>
      </w:r>
      <w:r>
        <w:rPr>
          <w:color w:val="000000"/>
          <w:sz w:val="21"/>
          <w:szCs w:val="21"/>
        </w:rPr>
        <w:t xml:space="preserve">. </w:t>
      </w:r>
      <w:r w:rsidRPr="004E7A15">
        <w:rPr>
          <w:i/>
          <w:iCs/>
          <w:color w:val="000000"/>
          <w:sz w:val="21"/>
          <w:szCs w:val="21"/>
        </w:rPr>
        <w:t>Harvard Educational Review</w:t>
      </w:r>
      <w:r w:rsidR="00180E6A">
        <w:rPr>
          <w:i/>
          <w:iCs/>
          <w:color w:val="000000"/>
          <w:sz w:val="21"/>
          <w:szCs w:val="21"/>
        </w:rPr>
        <w:t>, 91</w:t>
      </w:r>
      <w:r w:rsidR="00180E6A">
        <w:rPr>
          <w:color w:val="000000"/>
          <w:sz w:val="21"/>
          <w:szCs w:val="21"/>
        </w:rPr>
        <w:t>(2), 179</w:t>
      </w:r>
      <w:r w:rsidR="00180E6A" w:rsidRPr="00041621">
        <w:rPr>
          <w:noProof/>
          <w:sz w:val="21"/>
          <w:szCs w:val="21"/>
        </w:rPr>
        <w:t>–</w:t>
      </w:r>
      <w:r w:rsidR="00180E6A">
        <w:rPr>
          <w:color w:val="000000"/>
          <w:sz w:val="21"/>
          <w:szCs w:val="21"/>
        </w:rPr>
        <w:t>203</w:t>
      </w:r>
      <w:r>
        <w:rPr>
          <w:color w:val="000000"/>
          <w:sz w:val="21"/>
          <w:szCs w:val="21"/>
        </w:rPr>
        <w:t xml:space="preserve">. </w:t>
      </w:r>
    </w:p>
    <w:p w14:paraId="1A619AAA" w14:textId="2635B7CD" w:rsidR="004E7A15" w:rsidRPr="00046E31" w:rsidRDefault="00000000" w:rsidP="00046E31">
      <w:pPr>
        <w:ind w:left="720" w:firstLine="720"/>
      </w:pPr>
      <w:hyperlink r:id="rId13" w:history="1">
        <w:r w:rsidR="00180E6A" w:rsidRPr="006B0CBD">
          <w:rPr>
            <w:rStyle w:val="Hyperlink"/>
            <w:sz w:val="21"/>
            <w:szCs w:val="21"/>
          </w:rPr>
          <w:t>https://doi.org/10.17763/1943-5045-91.2.179</w:t>
        </w:r>
      </w:hyperlink>
      <w:r w:rsidR="00046E31">
        <w:rPr>
          <w:rStyle w:val="Hyperlink"/>
          <w:sz w:val="21"/>
          <w:szCs w:val="21"/>
        </w:rPr>
        <w:t xml:space="preserve"> </w:t>
      </w:r>
      <w:r w:rsidR="004E7A15">
        <w:rPr>
          <w:color w:val="000000" w:themeColor="text1"/>
          <w:sz w:val="21"/>
          <w:szCs w:val="21"/>
          <w:shd w:val="clear" w:color="auto" w:fill="FFFFFF"/>
        </w:rPr>
        <w:t>*#</w:t>
      </w:r>
    </w:p>
    <w:p w14:paraId="60C9BE45" w14:textId="77777777" w:rsidR="004E7A15" w:rsidRDefault="004E7A15" w:rsidP="00B75D88">
      <w:pPr>
        <w:ind w:firstLine="720"/>
        <w:rPr>
          <w:iCs/>
          <w:color w:val="191919"/>
          <w:sz w:val="21"/>
          <w:szCs w:val="21"/>
        </w:rPr>
      </w:pPr>
    </w:p>
    <w:p w14:paraId="7EA9D59D" w14:textId="71285430" w:rsidR="00A315EA" w:rsidRDefault="00A315EA" w:rsidP="00A315EA">
      <w:pPr>
        <w:rPr>
          <w:iCs/>
          <w:color w:val="191919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Heineke</w:t>
      </w:r>
      <w:proofErr w:type="spellEnd"/>
      <w:r>
        <w:rPr>
          <w:color w:val="000000"/>
          <w:sz w:val="21"/>
          <w:szCs w:val="21"/>
        </w:rPr>
        <w:t>, A. J., &amp; Davin, K. J. (</w:t>
      </w:r>
      <w:r w:rsidR="00760911">
        <w:rPr>
          <w:color w:val="000000"/>
          <w:sz w:val="21"/>
          <w:szCs w:val="21"/>
        </w:rPr>
        <w:t>2021</w:t>
      </w:r>
      <w:r>
        <w:rPr>
          <w:color w:val="000000"/>
          <w:sz w:val="21"/>
          <w:szCs w:val="21"/>
        </w:rPr>
        <w:t xml:space="preserve">). </w:t>
      </w:r>
      <w:r w:rsidRPr="00A315EA">
        <w:rPr>
          <w:iCs/>
          <w:color w:val="191919"/>
          <w:sz w:val="21"/>
          <w:szCs w:val="21"/>
        </w:rPr>
        <w:t xml:space="preserve">Implementing the Seal of Biliteracy: A </w:t>
      </w:r>
      <w:r>
        <w:rPr>
          <w:iCs/>
          <w:color w:val="191919"/>
          <w:sz w:val="21"/>
          <w:szCs w:val="21"/>
        </w:rPr>
        <w:t>m</w:t>
      </w:r>
      <w:r w:rsidRPr="00A315EA">
        <w:rPr>
          <w:iCs/>
          <w:color w:val="191919"/>
          <w:sz w:val="21"/>
          <w:szCs w:val="21"/>
        </w:rPr>
        <w:t xml:space="preserve">ultiple </w:t>
      </w:r>
      <w:r>
        <w:rPr>
          <w:iCs/>
          <w:color w:val="191919"/>
          <w:sz w:val="21"/>
          <w:szCs w:val="21"/>
        </w:rPr>
        <w:t>c</w:t>
      </w:r>
      <w:r w:rsidRPr="00A315EA">
        <w:rPr>
          <w:iCs/>
          <w:color w:val="191919"/>
          <w:sz w:val="21"/>
          <w:szCs w:val="21"/>
        </w:rPr>
        <w:t xml:space="preserve">ase </w:t>
      </w:r>
      <w:r>
        <w:rPr>
          <w:iCs/>
          <w:color w:val="191919"/>
          <w:sz w:val="21"/>
          <w:szCs w:val="21"/>
        </w:rPr>
        <w:t>s</w:t>
      </w:r>
      <w:r w:rsidRPr="00A315EA">
        <w:rPr>
          <w:iCs/>
          <w:color w:val="191919"/>
          <w:sz w:val="21"/>
          <w:szCs w:val="21"/>
        </w:rPr>
        <w:t>tudy</w:t>
      </w:r>
    </w:p>
    <w:p w14:paraId="236DC940" w14:textId="77777777" w:rsidR="00180E6A" w:rsidRDefault="00180E6A" w:rsidP="00180E6A">
      <w:pPr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ab/>
      </w:r>
      <w:r>
        <w:rPr>
          <w:iCs/>
          <w:color w:val="191919"/>
          <w:sz w:val="21"/>
          <w:szCs w:val="21"/>
        </w:rPr>
        <w:tab/>
      </w:r>
      <w:r w:rsidR="00A315EA" w:rsidRPr="00A315EA">
        <w:rPr>
          <w:iCs/>
          <w:color w:val="191919"/>
          <w:sz w:val="21"/>
          <w:szCs w:val="21"/>
        </w:rPr>
        <w:t xml:space="preserve">of </w:t>
      </w:r>
      <w:r w:rsidR="00A315EA">
        <w:rPr>
          <w:iCs/>
          <w:color w:val="191919"/>
          <w:sz w:val="21"/>
          <w:szCs w:val="21"/>
        </w:rPr>
        <w:t>s</w:t>
      </w:r>
      <w:r w:rsidR="00A315EA" w:rsidRPr="00A315EA">
        <w:rPr>
          <w:iCs/>
          <w:color w:val="191919"/>
          <w:sz w:val="21"/>
          <w:szCs w:val="21"/>
        </w:rPr>
        <w:t xml:space="preserve">ix </w:t>
      </w:r>
      <w:r w:rsidR="00A315EA">
        <w:rPr>
          <w:iCs/>
          <w:color w:val="191919"/>
          <w:sz w:val="21"/>
          <w:szCs w:val="21"/>
        </w:rPr>
        <w:t>h</w:t>
      </w:r>
      <w:r w:rsidR="00A315EA" w:rsidRPr="00A315EA">
        <w:rPr>
          <w:iCs/>
          <w:color w:val="191919"/>
          <w:sz w:val="21"/>
          <w:szCs w:val="21"/>
        </w:rPr>
        <w:t>igh-</w:t>
      </w:r>
      <w:r w:rsidR="00A315EA">
        <w:rPr>
          <w:iCs/>
          <w:color w:val="191919"/>
          <w:sz w:val="21"/>
          <w:szCs w:val="21"/>
        </w:rPr>
        <w:t>a</w:t>
      </w:r>
      <w:r w:rsidR="00A315EA" w:rsidRPr="00A315EA">
        <w:rPr>
          <w:iCs/>
          <w:color w:val="191919"/>
          <w:sz w:val="21"/>
          <w:szCs w:val="21"/>
        </w:rPr>
        <w:t xml:space="preserve">warding </w:t>
      </w:r>
      <w:r w:rsidR="00A315EA">
        <w:rPr>
          <w:iCs/>
          <w:color w:val="191919"/>
          <w:sz w:val="21"/>
          <w:szCs w:val="21"/>
        </w:rPr>
        <w:t>d</w:t>
      </w:r>
      <w:r w:rsidR="00A315EA" w:rsidRPr="00A315EA">
        <w:rPr>
          <w:iCs/>
          <w:color w:val="191919"/>
          <w:sz w:val="21"/>
          <w:szCs w:val="21"/>
        </w:rPr>
        <w:t>istricts</w:t>
      </w:r>
      <w:r w:rsidR="00A315EA">
        <w:rPr>
          <w:iCs/>
          <w:color w:val="191919"/>
          <w:sz w:val="21"/>
          <w:szCs w:val="21"/>
        </w:rPr>
        <w:t xml:space="preserve">. </w:t>
      </w:r>
      <w:r w:rsidR="00A315EA" w:rsidRPr="00A315EA">
        <w:rPr>
          <w:i/>
          <w:color w:val="191919"/>
          <w:sz w:val="21"/>
          <w:szCs w:val="21"/>
        </w:rPr>
        <w:t>Modern Language Journal</w:t>
      </w:r>
      <w:r>
        <w:rPr>
          <w:i/>
          <w:color w:val="191919"/>
          <w:sz w:val="21"/>
          <w:szCs w:val="21"/>
        </w:rPr>
        <w:t>, 105</w:t>
      </w:r>
      <w:r>
        <w:rPr>
          <w:iCs/>
          <w:color w:val="191919"/>
          <w:sz w:val="21"/>
          <w:szCs w:val="21"/>
        </w:rPr>
        <w:t>(2), 395</w:t>
      </w:r>
      <w:r w:rsidRPr="00041621">
        <w:rPr>
          <w:noProof/>
          <w:sz w:val="21"/>
          <w:szCs w:val="21"/>
        </w:rPr>
        <w:t>–</w:t>
      </w:r>
      <w:r>
        <w:rPr>
          <w:iCs/>
          <w:color w:val="191919"/>
          <w:sz w:val="21"/>
          <w:szCs w:val="21"/>
        </w:rPr>
        <w:t>411</w:t>
      </w:r>
      <w:r w:rsidR="00A315EA">
        <w:rPr>
          <w:iCs/>
          <w:color w:val="191919"/>
          <w:sz w:val="21"/>
          <w:szCs w:val="21"/>
        </w:rPr>
        <w:t xml:space="preserve">. </w:t>
      </w:r>
    </w:p>
    <w:p w14:paraId="04DE6794" w14:textId="04921FC5" w:rsidR="00A315EA" w:rsidRPr="00180E6A" w:rsidRDefault="00000000" w:rsidP="00180E6A">
      <w:pPr>
        <w:ind w:left="720" w:firstLine="720"/>
      </w:pPr>
      <w:hyperlink r:id="rId14" w:history="1">
        <w:r w:rsidR="00180E6A" w:rsidRPr="006B0CBD">
          <w:rPr>
            <w:rStyle w:val="Hyperlink"/>
            <w:iCs/>
            <w:sz w:val="21"/>
            <w:szCs w:val="21"/>
          </w:rPr>
          <w:t>https://doi.org/10.1111/modl.12708</w:t>
        </w:r>
      </w:hyperlink>
      <w:r w:rsidR="00A315EA">
        <w:rPr>
          <w:iCs/>
          <w:color w:val="191919"/>
          <w:sz w:val="21"/>
          <w:szCs w:val="21"/>
        </w:rPr>
        <w:t>*#</w:t>
      </w:r>
    </w:p>
    <w:p w14:paraId="2642EC76" w14:textId="77777777" w:rsidR="00180E6A" w:rsidRPr="00A315EA" w:rsidRDefault="00180E6A" w:rsidP="00A315EA">
      <w:pPr>
        <w:ind w:left="720" w:firstLine="720"/>
        <w:rPr>
          <w:iCs/>
          <w:color w:val="191919"/>
          <w:sz w:val="21"/>
          <w:szCs w:val="21"/>
        </w:rPr>
      </w:pPr>
    </w:p>
    <w:p w14:paraId="68204B8D" w14:textId="58C10F1E" w:rsidR="00425761" w:rsidRDefault="00425761" w:rsidP="00425761">
      <w:pPr>
        <w:rPr>
          <w:rFonts w:eastAsia="Times"/>
          <w:color w:val="222222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</w:rPr>
        <w:tab/>
      </w:r>
      <w:r w:rsidRPr="003F2647">
        <w:rPr>
          <w:color w:val="000000"/>
          <w:sz w:val="21"/>
          <w:szCs w:val="21"/>
          <w:lang w:val="es-ES"/>
        </w:rPr>
        <w:t xml:space="preserve">Barahona, M., &amp; </w:t>
      </w:r>
      <w:proofErr w:type="spellStart"/>
      <w:r w:rsidRPr="003F2647">
        <w:rPr>
          <w:color w:val="000000"/>
          <w:sz w:val="21"/>
          <w:szCs w:val="21"/>
          <w:lang w:val="es-ES"/>
        </w:rPr>
        <w:t>Davin</w:t>
      </w:r>
      <w:proofErr w:type="spellEnd"/>
      <w:r w:rsidRPr="003F2647">
        <w:rPr>
          <w:color w:val="000000"/>
          <w:sz w:val="21"/>
          <w:szCs w:val="21"/>
          <w:lang w:val="es-ES"/>
        </w:rPr>
        <w:t>, K. J. (</w:t>
      </w:r>
      <w:r w:rsidR="00A315EA" w:rsidRPr="003F2647">
        <w:rPr>
          <w:iCs/>
          <w:color w:val="191919"/>
          <w:sz w:val="21"/>
          <w:szCs w:val="21"/>
          <w:lang w:val="es-ES"/>
        </w:rPr>
        <w:t>2021</w:t>
      </w:r>
      <w:r w:rsidRPr="003F2647">
        <w:rPr>
          <w:rFonts w:eastAsia="Times"/>
          <w:color w:val="222222"/>
          <w:sz w:val="21"/>
          <w:szCs w:val="21"/>
          <w:shd w:val="clear" w:color="auto" w:fill="FFFFFF"/>
          <w:lang w:val="es-ES"/>
        </w:rPr>
        <w:t xml:space="preserve">). </w:t>
      </w:r>
      <w:r w:rsidRPr="00D50ED8">
        <w:rPr>
          <w:rFonts w:eastAsia="Times"/>
          <w:color w:val="222222"/>
          <w:sz w:val="21"/>
          <w:szCs w:val="21"/>
          <w:shd w:val="clear" w:color="auto" w:fill="FFFFFF"/>
        </w:rPr>
        <w:t xml:space="preserve">A </w:t>
      </w:r>
      <w:r>
        <w:rPr>
          <w:rFonts w:eastAsia="Times"/>
          <w:color w:val="222222"/>
          <w:sz w:val="21"/>
          <w:szCs w:val="21"/>
          <w:shd w:val="clear" w:color="auto" w:fill="FFFFFF"/>
        </w:rPr>
        <w:t>p</w:t>
      </w:r>
      <w:r w:rsidRPr="00D50ED8">
        <w:rPr>
          <w:rFonts w:eastAsia="Times"/>
          <w:color w:val="222222"/>
          <w:sz w:val="21"/>
          <w:szCs w:val="21"/>
          <w:shd w:val="clear" w:color="auto" w:fill="FFFFFF"/>
        </w:rPr>
        <w:t>ractice-</w:t>
      </w:r>
      <w:r>
        <w:rPr>
          <w:rFonts w:eastAsia="Times"/>
          <w:color w:val="222222"/>
          <w:sz w:val="21"/>
          <w:szCs w:val="21"/>
          <w:shd w:val="clear" w:color="auto" w:fill="FFFFFF"/>
        </w:rPr>
        <w:t>b</w:t>
      </w:r>
      <w:r w:rsidRPr="00D50ED8">
        <w:rPr>
          <w:rFonts w:eastAsia="Times"/>
          <w:color w:val="222222"/>
          <w:sz w:val="21"/>
          <w:szCs w:val="21"/>
          <w:shd w:val="clear" w:color="auto" w:fill="FFFFFF"/>
        </w:rPr>
        <w:t xml:space="preserve">ased </w:t>
      </w:r>
      <w:r>
        <w:rPr>
          <w:rFonts w:eastAsia="Times"/>
          <w:color w:val="222222"/>
          <w:sz w:val="21"/>
          <w:szCs w:val="21"/>
          <w:shd w:val="clear" w:color="auto" w:fill="FFFFFF"/>
        </w:rPr>
        <w:t>a</w:t>
      </w:r>
      <w:r w:rsidRPr="00D50ED8">
        <w:rPr>
          <w:rFonts w:eastAsia="Times"/>
          <w:color w:val="222222"/>
          <w:sz w:val="21"/>
          <w:szCs w:val="21"/>
          <w:shd w:val="clear" w:color="auto" w:fill="FFFFFF"/>
        </w:rPr>
        <w:t xml:space="preserve">pproach to </w:t>
      </w:r>
      <w:r>
        <w:rPr>
          <w:rFonts w:eastAsia="Times"/>
          <w:color w:val="222222"/>
          <w:sz w:val="21"/>
          <w:szCs w:val="21"/>
          <w:shd w:val="clear" w:color="auto" w:fill="FFFFFF"/>
        </w:rPr>
        <w:t>l</w:t>
      </w:r>
      <w:r w:rsidRPr="00D50ED8">
        <w:rPr>
          <w:rFonts w:eastAsia="Times"/>
          <w:color w:val="222222"/>
          <w:sz w:val="21"/>
          <w:szCs w:val="21"/>
          <w:shd w:val="clear" w:color="auto" w:fill="FFFFFF"/>
        </w:rPr>
        <w:t xml:space="preserve">anguage </w:t>
      </w:r>
      <w:r>
        <w:rPr>
          <w:rFonts w:eastAsia="Times"/>
          <w:color w:val="222222"/>
          <w:sz w:val="21"/>
          <w:szCs w:val="21"/>
          <w:shd w:val="clear" w:color="auto" w:fill="FFFFFF"/>
        </w:rPr>
        <w:t>t</w:t>
      </w:r>
      <w:r w:rsidRPr="00D50ED8">
        <w:rPr>
          <w:rFonts w:eastAsia="Times"/>
          <w:color w:val="222222"/>
          <w:sz w:val="21"/>
          <w:szCs w:val="21"/>
          <w:shd w:val="clear" w:color="auto" w:fill="FFFFFF"/>
        </w:rPr>
        <w:t>eacher</w:t>
      </w:r>
    </w:p>
    <w:p w14:paraId="50EA9348" w14:textId="77777777" w:rsidR="00180E6A" w:rsidRPr="00180E6A" w:rsidRDefault="00180E6A" w:rsidP="00180E6A">
      <w:pPr>
        <w:rPr>
          <w:rFonts w:eastAsia="Times"/>
          <w:color w:val="222222"/>
          <w:sz w:val="21"/>
          <w:szCs w:val="21"/>
          <w:shd w:val="clear" w:color="auto" w:fill="FFFFFF"/>
        </w:rPr>
      </w:pPr>
      <w:r>
        <w:rPr>
          <w:rFonts w:eastAsia="Times"/>
          <w:color w:val="222222"/>
          <w:sz w:val="21"/>
          <w:szCs w:val="21"/>
          <w:shd w:val="clear" w:color="auto" w:fill="FFFFFF"/>
        </w:rPr>
        <w:tab/>
      </w:r>
      <w:r>
        <w:rPr>
          <w:rFonts w:eastAsia="Times"/>
          <w:color w:val="222222"/>
          <w:sz w:val="21"/>
          <w:szCs w:val="21"/>
          <w:shd w:val="clear" w:color="auto" w:fill="FFFFFF"/>
        </w:rPr>
        <w:tab/>
      </w:r>
      <w:r w:rsidR="00425761" w:rsidRPr="00180E6A">
        <w:rPr>
          <w:rFonts w:eastAsia="Times"/>
          <w:color w:val="222222"/>
          <w:sz w:val="21"/>
          <w:szCs w:val="21"/>
          <w:shd w:val="clear" w:color="auto" w:fill="FFFFFF"/>
        </w:rPr>
        <w:t xml:space="preserve">preparation: A cross-continental collaboration. </w:t>
      </w:r>
      <w:r w:rsidR="00425761" w:rsidRPr="00180E6A">
        <w:rPr>
          <w:rFonts w:eastAsia="Times"/>
          <w:i/>
          <w:iCs/>
          <w:color w:val="222222"/>
          <w:sz w:val="21"/>
          <w:szCs w:val="21"/>
          <w:shd w:val="clear" w:color="auto" w:fill="FFFFFF"/>
        </w:rPr>
        <w:t>Profile</w:t>
      </w:r>
      <w:r w:rsidR="00A315EA" w:rsidRPr="00180E6A">
        <w:rPr>
          <w:rFonts w:eastAsia="Times"/>
          <w:i/>
          <w:iCs/>
          <w:color w:val="222222"/>
          <w:sz w:val="21"/>
          <w:szCs w:val="21"/>
          <w:shd w:val="clear" w:color="auto" w:fill="FFFFFF"/>
        </w:rPr>
        <w:t>, 23</w:t>
      </w:r>
      <w:r w:rsidR="00A315EA" w:rsidRPr="00180E6A">
        <w:rPr>
          <w:rFonts w:eastAsia="Times"/>
          <w:color w:val="222222"/>
          <w:sz w:val="21"/>
          <w:szCs w:val="21"/>
          <w:shd w:val="clear" w:color="auto" w:fill="FFFFFF"/>
        </w:rPr>
        <w:t>(1), 181</w:t>
      </w:r>
      <w:r w:rsidR="00A315EA" w:rsidRPr="00180E6A">
        <w:rPr>
          <w:noProof/>
          <w:sz w:val="21"/>
          <w:szCs w:val="21"/>
        </w:rPr>
        <w:t>–196</w:t>
      </w:r>
      <w:r w:rsidR="00425761" w:rsidRPr="00180E6A">
        <w:rPr>
          <w:rFonts w:eastAsia="Times"/>
          <w:color w:val="222222"/>
          <w:sz w:val="21"/>
          <w:szCs w:val="21"/>
          <w:shd w:val="clear" w:color="auto" w:fill="FFFFFF"/>
        </w:rPr>
        <w:t>.</w:t>
      </w:r>
      <w:r w:rsidRPr="00180E6A">
        <w:rPr>
          <w:rFonts w:eastAsia="Times"/>
          <w:color w:val="222222"/>
          <w:sz w:val="21"/>
          <w:szCs w:val="21"/>
          <w:shd w:val="clear" w:color="auto" w:fill="FFFFFF"/>
        </w:rPr>
        <w:t xml:space="preserve"> </w:t>
      </w:r>
    </w:p>
    <w:p w14:paraId="39FF45D3" w14:textId="61144FFB" w:rsidR="00425761" w:rsidRPr="00180E6A" w:rsidRDefault="00000000" w:rsidP="00180E6A">
      <w:pPr>
        <w:ind w:left="720" w:firstLine="720"/>
        <w:rPr>
          <w:rFonts w:ascii="Verdana" w:hAnsi="Verdana"/>
          <w:color w:val="800000"/>
          <w:sz w:val="16"/>
          <w:szCs w:val="16"/>
        </w:rPr>
      </w:pPr>
      <w:hyperlink r:id="rId15" w:history="1">
        <w:r w:rsidR="00180E6A" w:rsidRPr="00180E6A">
          <w:rPr>
            <w:rStyle w:val="Hyperlink"/>
            <w:rFonts w:eastAsia="Times"/>
            <w:sz w:val="21"/>
            <w:szCs w:val="21"/>
            <w:shd w:val="clear" w:color="auto" w:fill="FFFFFF"/>
          </w:rPr>
          <w:t>https://doi.org/10.15446/profile.v23n1.85326</w:t>
        </w:r>
      </w:hyperlink>
      <w:r w:rsidR="00180E6A" w:rsidRPr="00180E6A">
        <w:rPr>
          <w:rFonts w:ascii="Verdana" w:hAnsi="Verdana"/>
          <w:color w:val="800000"/>
          <w:sz w:val="16"/>
          <w:szCs w:val="16"/>
        </w:rPr>
        <w:t> </w:t>
      </w:r>
      <w:r w:rsidR="00425761" w:rsidRPr="00180E6A">
        <w:rPr>
          <w:rFonts w:eastAsia="Times"/>
          <w:color w:val="222222"/>
          <w:sz w:val="21"/>
          <w:szCs w:val="21"/>
          <w:shd w:val="clear" w:color="auto" w:fill="FFFFFF"/>
        </w:rPr>
        <w:t>*#</w:t>
      </w:r>
    </w:p>
    <w:p w14:paraId="7D29A2FC" w14:textId="415E8B64" w:rsidR="004E7A15" w:rsidRDefault="004E7A15" w:rsidP="004E7A15">
      <w:pPr>
        <w:rPr>
          <w:color w:val="000000"/>
          <w:sz w:val="21"/>
          <w:szCs w:val="21"/>
        </w:rPr>
      </w:pPr>
    </w:p>
    <w:p w14:paraId="23A5DACC" w14:textId="77777777" w:rsidR="004E7A15" w:rsidRDefault="004E7A15" w:rsidP="004E7A15">
      <w:pPr>
        <w:ind w:firstLine="720"/>
        <w:rPr>
          <w:iCs/>
          <w:color w:val="191919"/>
          <w:sz w:val="21"/>
          <w:szCs w:val="21"/>
        </w:rPr>
      </w:pPr>
      <w:proofErr w:type="spellStart"/>
      <w:r w:rsidRPr="004E7A15">
        <w:rPr>
          <w:iCs/>
          <w:color w:val="191919"/>
          <w:sz w:val="21"/>
          <w:szCs w:val="21"/>
        </w:rPr>
        <w:t>Heineke</w:t>
      </w:r>
      <w:proofErr w:type="spellEnd"/>
      <w:r w:rsidRPr="004E7A15">
        <w:rPr>
          <w:iCs/>
          <w:color w:val="191919"/>
          <w:sz w:val="21"/>
          <w:szCs w:val="21"/>
        </w:rPr>
        <w:t xml:space="preserve">, A. J., </w:t>
      </w:r>
      <w:proofErr w:type="spellStart"/>
      <w:r w:rsidRPr="004E7A15">
        <w:rPr>
          <w:iCs/>
          <w:color w:val="191919"/>
          <w:sz w:val="21"/>
          <w:szCs w:val="21"/>
        </w:rPr>
        <w:t>Roudebush</w:t>
      </w:r>
      <w:proofErr w:type="spellEnd"/>
      <w:r w:rsidRPr="004E7A15">
        <w:rPr>
          <w:iCs/>
          <w:color w:val="191919"/>
          <w:sz w:val="21"/>
          <w:szCs w:val="21"/>
        </w:rPr>
        <w:t xml:space="preserve">, A., </w:t>
      </w:r>
      <w:proofErr w:type="spellStart"/>
      <w:r w:rsidRPr="004E7A15">
        <w:rPr>
          <w:iCs/>
          <w:color w:val="191919"/>
          <w:sz w:val="21"/>
          <w:szCs w:val="21"/>
        </w:rPr>
        <w:t>Papola</w:t>
      </w:r>
      <w:proofErr w:type="spellEnd"/>
      <w:r w:rsidRPr="004E7A15">
        <w:rPr>
          <w:iCs/>
          <w:color w:val="191919"/>
          <w:sz w:val="21"/>
          <w:szCs w:val="21"/>
        </w:rPr>
        <w:t xml:space="preserve">-Ellis, A., Davin, K., Cohen, S., &amp; Wright-Costello, B. </w:t>
      </w:r>
    </w:p>
    <w:p w14:paraId="4600B974" w14:textId="0FA7E9C8" w:rsidR="004E7A15" w:rsidRPr="004E7A15" w:rsidRDefault="004E7A15" w:rsidP="004E7A15">
      <w:pPr>
        <w:ind w:left="1440"/>
        <w:rPr>
          <w:iCs/>
          <w:color w:val="191919"/>
          <w:sz w:val="21"/>
          <w:szCs w:val="21"/>
        </w:rPr>
      </w:pPr>
      <w:r w:rsidRPr="004E7A15">
        <w:rPr>
          <w:iCs/>
          <w:color w:val="191919"/>
          <w:sz w:val="21"/>
          <w:szCs w:val="21"/>
        </w:rPr>
        <w:lastRenderedPageBreak/>
        <w:t>(2020). Apprenticing educators of English learners: Partnerships to promote linguistically responsive practice in classrooms, schools, and communities. </w:t>
      </w:r>
      <w:r w:rsidRPr="004E7A15">
        <w:rPr>
          <w:i/>
          <w:color w:val="191919"/>
          <w:sz w:val="21"/>
          <w:szCs w:val="21"/>
        </w:rPr>
        <w:t>The Professional Educator, 43</w:t>
      </w:r>
      <w:r w:rsidRPr="004E7A15">
        <w:rPr>
          <w:iCs/>
          <w:color w:val="191919"/>
          <w:sz w:val="21"/>
          <w:szCs w:val="21"/>
        </w:rPr>
        <w:t>(1). </w:t>
      </w:r>
      <w:hyperlink r:id="rId16" w:tgtFrame="_blank" w:history="1">
        <w:r w:rsidRPr="004E7A15">
          <w:rPr>
            <w:iCs/>
            <w:color w:val="191919"/>
            <w:sz w:val="21"/>
            <w:szCs w:val="21"/>
          </w:rPr>
          <w:t>https://wp.auburn.edu/educate/archives/</w:t>
        </w:r>
      </w:hyperlink>
      <w:r>
        <w:rPr>
          <w:iCs/>
          <w:color w:val="191919"/>
          <w:sz w:val="21"/>
          <w:szCs w:val="21"/>
        </w:rPr>
        <w:t xml:space="preserve"> *#</w:t>
      </w:r>
    </w:p>
    <w:p w14:paraId="10389D48" w14:textId="77777777" w:rsidR="00B75D88" w:rsidRDefault="00B75D88" w:rsidP="00B75D88">
      <w:pPr>
        <w:pStyle w:val="NormalWeb"/>
        <w:spacing w:before="0" w:beforeAutospacing="0" w:after="0" w:afterAutospacing="0"/>
        <w:ind w:firstLine="720"/>
        <w:rPr>
          <w:rFonts w:eastAsia="Times New Roman"/>
          <w:color w:val="000000"/>
          <w:sz w:val="21"/>
          <w:szCs w:val="21"/>
        </w:rPr>
      </w:pPr>
    </w:p>
    <w:p w14:paraId="19F91A63" w14:textId="002E28D6" w:rsidR="00AC7D18" w:rsidRDefault="00AC7D18" w:rsidP="00B75D88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1"/>
          <w:szCs w:val="21"/>
          <w:shd w:val="clear" w:color="auto" w:fill="FFFFFF"/>
        </w:rPr>
      </w:pPr>
      <w:r>
        <w:rPr>
          <w:rFonts w:eastAsia="Times New Roman"/>
          <w:color w:val="000000"/>
          <w:sz w:val="21"/>
          <w:szCs w:val="21"/>
        </w:rPr>
        <w:t>Hancock</w:t>
      </w:r>
      <w:r w:rsidRPr="006D6627">
        <w:rPr>
          <w:color w:val="222222"/>
          <w:sz w:val="21"/>
          <w:szCs w:val="21"/>
          <w:shd w:val="clear" w:color="auto" w:fill="FFFFFF"/>
        </w:rPr>
        <w:t xml:space="preserve">, C., &amp; Davin, K. J. </w:t>
      </w:r>
      <w:r>
        <w:rPr>
          <w:color w:val="222222"/>
          <w:sz w:val="21"/>
          <w:szCs w:val="21"/>
          <w:shd w:val="clear" w:color="auto" w:fill="FFFFFF"/>
        </w:rPr>
        <w:t>(</w:t>
      </w:r>
      <w:r w:rsidR="00676B96">
        <w:rPr>
          <w:color w:val="222222"/>
          <w:sz w:val="21"/>
          <w:szCs w:val="21"/>
          <w:shd w:val="clear" w:color="auto" w:fill="FFFFFF"/>
        </w:rPr>
        <w:t>2020</w:t>
      </w:r>
      <w:r>
        <w:rPr>
          <w:color w:val="222222"/>
          <w:sz w:val="21"/>
          <w:szCs w:val="21"/>
          <w:shd w:val="clear" w:color="auto" w:fill="FFFFFF"/>
        </w:rPr>
        <w:t xml:space="preserve">). </w:t>
      </w:r>
      <w:r w:rsidRPr="006D6627">
        <w:rPr>
          <w:color w:val="222222"/>
          <w:sz w:val="21"/>
          <w:szCs w:val="21"/>
          <w:shd w:val="clear" w:color="auto" w:fill="FFFFFF"/>
        </w:rPr>
        <w:t xml:space="preserve">A </w:t>
      </w:r>
      <w:r>
        <w:rPr>
          <w:color w:val="000000" w:themeColor="text1"/>
          <w:sz w:val="21"/>
          <w:szCs w:val="21"/>
          <w:shd w:val="clear" w:color="auto" w:fill="FFFFFF"/>
        </w:rPr>
        <w:t>c</w:t>
      </w:r>
      <w:r w:rsidRPr="006D6627">
        <w:rPr>
          <w:color w:val="000000" w:themeColor="text1"/>
          <w:sz w:val="21"/>
          <w:szCs w:val="21"/>
          <w:shd w:val="clear" w:color="auto" w:fill="FFFFFF"/>
        </w:rPr>
        <w:t xml:space="preserve">omparative </w:t>
      </w:r>
      <w:r>
        <w:rPr>
          <w:color w:val="000000" w:themeColor="text1"/>
          <w:sz w:val="21"/>
          <w:szCs w:val="21"/>
          <w:shd w:val="clear" w:color="auto" w:fill="FFFFFF"/>
        </w:rPr>
        <w:t>c</w:t>
      </w:r>
      <w:r w:rsidRPr="006D6627">
        <w:rPr>
          <w:color w:val="000000" w:themeColor="text1"/>
          <w:sz w:val="21"/>
          <w:szCs w:val="21"/>
          <w:shd w:val="clear" w:color="auto" w:fill="FFFFFF"/>
        </w:rPr>
        <w:t xml:space="preserve">ase </w:t>
      </w:r>
      <w:r>
        <w:rPr>
          <w:color w:val="000000" w:themeColor="text1"/>
          <w:sz w:val="21"/>
          <w:szCs w:val="21"/>
          <w:shd w:val="clear" w:color="auto" w:fill="FFFFFF"/>
        </w:rPr>
        <w:t>s</w:t>
      </w:r>
      <w:r w:rsidRPr="006D6627">
        <w:rPr>
          <w:color w:val="000000" w:themeColor="text1"/>
          <w:sz w:val="21"/>
          <w:szCs w:val="21"/>
          <w:shd w:val="clear" w:color="auto" w:fill="FFFFFF"/>
        </w:rPr>
        <w:t xml:space="preserve">tudy: Administrators' and </w:t>
      </w:r>
      <w:r>
        <w:rPr>
          <w:color w:val="000000" w:themeColor="text1"/>
          <w:sz w:val="21"/>
          <w:szCs w:val="21"/>
          <w:shd w:val="clear" w:color="auto" w:fill="FFFFFF"/>
        </w:rPr>
        <w:t>s</w:t>
      </w:r>
      <w:r w:rsidRPr="006D6627">
        <w:rPr>
          <w:color w:val="000000" w:themeColor="text1"/>
          <w:sz w:val="21"/>
          <w:szCs w:val="21"/>
          <w:shd w:val="clear" w:color="auto" w:fill="FFFFFF"/>
        </w:rPr>
        <w:t>tudents'</w:t>
      </w:r>
    </w:p>
    <w:p w14:paraId="479908D2" w14:textId="2B983255" w:rsidR="00E14ED9" w:rsidRDefault="00E14ED9" w:rsidP="00E14ED9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1"/>
          <w:szCs w:val="21"/>
          <w:shd w:val="clear" w:color="auto" w:fill="FFFFFF"/>
        </w:rPr>
      </w:pPr>
      <w:r>
        <w:rPr>
          <w:color w:val="000000" w:themeColor="text1"/>
          <w:sz w:val="21"/>
          <w:szCs w:val="21"/>
          <w:shd w:val="clear" w:color="auto" w:fill="FFFFFF"/>
        </w:rPr>
        <w:tab/>
      </w:r>
      <w:r w:rsidR="00AC7D18">
        <w:rPr>
          <w:color w:val="000000" w:themeColor="text1"/>
          <w:sz w:val="21"/>
          <w:szCs w:val="21"/>
          <w:shd w:val="clear" w:color="auto" w:fill="FFFFFF"/>
        </w:rPr>
        <w:t>p</w:t>
      </w:r>
      <w:r w:rsidR="00AC7D18" w:rsidRPr="006D6627">
        <w:rPr>
          <w:color w:val="000000" w:themeColor="text1"/>
          <w:sz w:val="21"/>
          <w:szCs w:val="21"/>
          <w:shd w:val="clear" w:color="auto" w:fill="FFFFFF"/>
        </w:rPr>
        <w:t>erceptions of</w:t>
      </w:r>
      <w:r w:rsidR="00AC7D18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AC7D18" w:rsidRPr="006D6627">
        <w:rPr>
          <w:color w:val="000000" w:themeColor="text1"/>
          <w:sz w:val="21"/>
          <w:szCs w:val="21"/>
          <w:shd w:val="clear" w:color="auto" w:fill="FFFFFF"/>
        </w:rPr>
        <w:t>the Seal of Biliteracy</w:t>
      </w:r>
      <w:r w:rsidR="00AC7D18">
        <w:rPr>
          <w:color w:val="000000" w:themeColor="text1"/>
          <w:sz w:val="21"/>
          <w:szCs w:val="21"/>
          <w:shd w:val="clear" w:color="auto" w:fill="FFFFFF"/>
        </w:rPr>
        <w:t>.</w:t>
      </w:r>
      <w:r w:rsidR="00D520DD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D520DD" w:rsidRPr="00D520DD">
        <w:rPr>
          <w:i/>
          <w:iCs/>
          <w:color w:val="000000" w:themeColor="text1"/>
          <w:sz w:val="21"/>
          <w:szCs w:val="21"/>
          <w:shd w:val="clear" w:color="auto" w:fill="FFFFFF"/>
        </w:rPr>
        <w:t>Foreign Language Annals</w:t>
      </w:r>
      <w:r w:rsidR="00C4265B">
        <w:rPr>
          <w:i/>
          <w:iCs/>
          <w:color w:val="000000" w:themeColor="text1"/>
          <w:sz w:val="21"/>
          <w:szCs w:val="21"/>
          <w:shd w:val="clear" w:color="auto" w:fill="FFFFFF"/>
        </w:rPr>
        <w:t>, 53</w:t>
      </w:r>
      <w:r w:rsidR="00C4265B">
        <w:rPr>
          <w:color w:val="000000" w:themeColor="text1"/>
          <w:sz w:val="21"/>
          <w:szCs w:val="21"/>
          <w:shd w:val="clear" w:color="auto" w:fill="FFFFFF"/>
        </w:rPr>
        <w:t>(3), 458</w:t>
      </w:r>
      <w:r w:rsidR="00C4265B" w:rsidRPr="00041621">
        <w:rPr>
          <w:noProof/>
          <w:sz w:val="21"/>
          <w:szCs w:val="21"/>
        </w:rPr>
        <w:t>–</w:t>
      </w:r>
      <w:r w:rsidR="00C4265B">
        <w:rPr>
          <w:noProof/>
          <w:sz w:val="21"/>
          <w:szCs w:val="21"/>
        </w:rPr>
        <w:t>477</w:t>
      </w:r>
      <w:r w:rsidR="00D520DD" w:rsidRPr="00D520DD">
        <w:rPr>
          <w:i/>
          <w:iCs/>
          <w:color w:val="000000" w:themeColor="text1"/>
          <w:sz w:val="21"/>
          <w:szCs w:val="21"/>
          <w:shd w:val="clear" w:color="auto" w:fill="FFFFFF"/>
        </w:rPr>
        <w:t>.</w:t>
      </w:r>
      <w:r w:rsidR="00D520DD">
        <w:rPr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047611C6" w14:textId="7100E2DC" w:rsidR="00AC7D18" w:rsidRPr="00E14ED9" w:rsidRDefault="00E14ED9" w:rsidP="00E14ED9">
      <w:pPr>
        <w:pStyle w:val="NormalWeb"/>
        <w:spacing w:before="0" w:beforeAutospacing="0" w:after="0" w:afterAutospacing="0"/>
        <w:ind w:firstLine="720"/>
        <w:rPr>
          <w:sz w:val="24"/>
        </w:rPr>
      </w:pPr>
      <w:r>
        <w:rPr>
          <w:color w:val="000000" w:themeColor="text1"/>
          <w:sz w:val="21"/>
          <w:szCs w:val="21"/>
          <w:shd w:val="clear" w:color="auto" w:fill="FFFFFF"/>
        </w:rPr>
        <w:tab/>
      </w:r>
      <w:hyperlink r:id="rId17" w:history="1">
        <w:r w:rsidRPr="00E14ED9">
          <w:rPr>
            <w:rStyle w:val="Hyperlink"/>
            <w:color w:val="000000" w:themeColor="text1"/>
            <w:sz w:val="21"/>
            <w:szCs w:val="21"/>
            <w:u w:val="none"/>
            <w:shd w:val="clear" w:color="auto" w:fill="FFFFFF"/>
          </w:rPr>
          <w:t>https://doi.org/10.1111/flan.12479</w:t>
        </w:r>
      </w:hyperlink>
      <w:r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AC7D18">
        <w:rPr>
          <w:color w:val="000000" w:themeColor="text1"/>
          <w:sz w:val="21"/>
          <w:szCs w:val="21"/>
          <w:shd w:val="clear" w:color="auto" w:fill="FFFFFF"/>
        </w:rPr>
        <w:t>*#</w:t>
      </w:r>
    </w:p>
    <w:p w14:paraId="7B80DF07" w14:textId="77777777" w:rsidR="00AC7D18" w:rsidRDefault="00AC7D18" w:rsidP="00F138D5">
      <w:pPr>
        <w:ind w:firstLine="720"/>
        <w:rPr>
          <w:sz w:val="21"/>
          <w:szCs w:val="21"/>
        </w:rPr>
      </w:pPr>
    </w:p>
    <w:p w14:paraId="1436E437" w14:textId="5510E22D" w:rsidR="00F138D5" w:rsidRPr="003F2647" w:rsidRDefault="00F138D5" w:rsidP="00F138D5">
      <w:pPr>
        <w:ind w:firstLine="720"/>
        <w:rPr>
          <w:sz w:val="21"/>
          <w:szCs w:val="21"/>
        </w:rPr>
      </w:pPr>
      <w:r w:rsidRPr="003F2647">
        <w:rPr>
          <w:sz w:val="21"/>
          <w:szCs w:val="21"/>
        </w:rPr>
        <w:t>Hancock, C. R., Davin, K. J., Williams, J. A., &amp; Lewis, C. (</w:t>
      </w:r>
      <w:r w:rsidR="00676B96" w:rsidRPr="003F2647">
        <w:rPr>
          <w:sz w:val="21"/>
          <w:szCs w:val="21"/>
        </w:rPr>
        <w:t>2020</w:t>
      </w:r>
      <w:r w:rsidRPr="003F2647">
        <w:rPr>
          <w:sz w:val="21"/>
          <w:szCs w:val="21"/>
        </w:rPr>
        <w:t>). Global initiatives in North</w:t>
      </w:r>
    </w:p>
    <w:p w14:paraId="4540BC52" w14:textId="2DCC9F25" w:rsidR="00F138D5" w:rsidRPr="003F2647" w:rsidRDefault="00F138D5" w:rsidP="00126EF1">
      <w:pPr>
        <w:ind w:left="1440"/>
        <w:rPr>
          <w:i/>
          <w:iCs/>
          <w:sz w:val="21"/>
          <w:szCs w:val="21"/>
        </w:rPr>
      </w:pPr>
      <w:r w:rsidRPr="003F2647">
        <w:rPr>
          <w:sz w:val="21"/>
          <w:szCs w:val="21"/>
        </w:rPr>
        <w:t xml:space="preserve">Carolina: The impact on culturally and linguistically diverse learners. </w:t>
      </w:r>
      <w:r w:rsidRPr="003F2647">
        <w:rPr>
          <w:i/>
          <w:iCs/>
          <w:sz w:val="21"/>
          <w:szCs w:val="21"/>
        </w:rPr>
        <w:t>Dimension</w:t>
      </w:r>
      <w:r w:rsidR="00676B96" w:rsidRPr="003F2647">
        <w:rPr>
          <w:i/>
          <w:iCs/>
          <w:sz w:val="21"/>
          <w:szCs w:val="21"/>
        </w:rPr>
        <w:t xml:space="preserve">, </w:t>
      </w:r>
      <w:r w:rsidR="00676B96" w:rsidRPr="003F2647">
        <w:rPr>
          <w:sz w:val="21"/>
          <w:szCs w:val="21"/>
        </w:rPr>
        <w:t>132</w:t>
      </w:r>
      <w:r w:rsidR="00676B96" w:rsidRPr="003F2647">
        <w:rPr>
          <w:noProof/>
          <w:sz w:val="21"/>
          <w:szCs w:val="21"/>
        </w:rPr>
        <w:t>–150</w:t>
      </w:r>
      <w:r w:rsidRPr="003F2647">
        <w:rPr>
          <w:i/>
          <w:iCs/>
          <w:sz w:val="21"/>
          <w:szCs w:val="21"/>
        </w:rPr>
        <w:t>.</w:t>
      </w:r>
      <w:r w:rsidR="00126EF1" w:rsidRPr="003F2647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8" w:history="1">
        <w:r w:rsidR="003F2647" w:rsidRPr="003F2647">
          <w:rPr>
            <w:rStyle w:val="Hyperlink"/>
            <w:sz w:val="21"/>
            <w:szCs w:val="21"/>
          </w:rPr>
          <w:t>https://eric.ed.gov/?id=EJ1249862</w:t>
        </w:r>
      </w:hyperlink>
      <w:r w:rsidR="00126EF1" w:rsidRPr="003F2647">
        <w:rPr>
          <w:color w:val="000000" w:themeColor="text1"/>
          <w:sz w:val="21"/>
          <w:szCs w:val="21"/>
          <w:shd w:val="clear" w:color="auto" w:fill="FFFFFF"/>
        </w:rPr>
        <w:t>*#</w:t>
      </w:r>
      <w:r w:rsidRPr="003F2647">
        <w:rPr>
          <w:i/>
          <w:iCs/>
          <w:sz w:val="21"/>
          <w:szCs w:val="21"/>
        </w:rPr>
        <w:t xml:space="preserve"> </w:t>
      </w:r>
    </w:p>
    <w:p w14:paraId="0BC0A8C7" w14:textId="791785C0" w:rsidR="004F2EB5" w:rsidRPr="003F2647" w:rsidRDefault="004F2EB5" w:rsidP="004F2EB5">
      <w:pPr>
        <w:rPr>
          <w:i/>
          <w:iCs/>
          <w:sz w:val="21"/>
          <w:szCs w:val="21"/>
        </w:rPr>
      </w:pPr>
    </w:p>
    <w:p w14:paraId="4EE1429F" w14:textId="5A9D7753" w:rsidR="004F2EB5" w:rsidRDefault="004F2EB5" w:rsidP="004F2EB5">
      <w:pPr>
        <w:ind w:left="720"/>
        <w:rPr>
          <w:sz w:val="21"/>
          <w:szCs w:val="21"/>
        </w:rPr>
      </w:pPr>
      <w:proofErr w:type="spellStart"/>
      <w:r w:rsidRPr="000D4875">
        <w:rPr>
          <w:sz w:val="21"/>
          <w:szCs w:val="21"/>
        </w:rPr>
        <w:t>Heineke</w:t>
      </w:r>
      <w:proofErr w:type="spellEnd"/>
      <w:r w:rsidRPr="000D4875">
        <w:rPr>
          <w:sz w:val="21"/>
          <w:szCs w:val="21"/>
        </w:rPr>
        <w:t>, A.</w:t>
      </w:r>
      <w:r>
        <w:rPr>
          <w:sz w:val="21"/>
          <w:szCs w:val="21"/>
        </w:rPr>
        <w:t xml:space="preserve"> </w:t>
      </w:r>
      <w:r w:rsidRPr="000D4875">
        <w:rPr>
          <w:sz w:val="21"/>
          <w:szCs w:val="21"/>
        </w:rPr>
        <w:t>J., &amp; Davin, K.</w:t>
      </w:r>
      <w:r>
        <w:rPr>
          <w:sz w:val="21"/>
          <w:szCs w:val="21"/>
        </w:rPr>
        <w:t xml:space="preserve"> </w:t>
      </w:r>
      <w:r w:rsidRPr="000D4875">
        <w:rPr>
          <w:sz w:val="21"/>
          <w:szCs w:val="21"/>
        </w:rPr>
        <w:t>J. (</w:t>
      </w:r>
      <w:r>
        <w:rPr>
          <w:sz w:val="21"/>
          <w:szCs w:val="21"/>
        </w:rPr>
        <w:t>2020</w:t>
      </w:r>
      <w:r w:rsidRPr="000D4875">
        <w:rPr>
          <w:sz w:val="21"/>
          <w:szCs w:val="21"/>
        </w:rPr>
        <w:t>). Building a multilingual America: Policy</w:t>
      </w:r>
    </w:p>
    <w:p w14:paraId="32C5B4F0" w14:textId="1177BFF2" w:rsidR="004F2EB5" w:rsidRDefault="004F2EB5" w:rsidP="00866F48">
      <w:pPr>
        <w:ind w:left="1440"/>
        <w:rPr>
          <w:sz w:val="21"/>
          <w:szCs w:val="21"/>
        </w:rPr>
      </w:pPr>
      <w:r w:rsidRPr="000D4875">
        <w:rPr>
          <w:sz w:val="21"/>
          <w:szCs w:val="21"/>
        </w:rPr>
        <w:t>journeys to enact the Seal of Biliteracy.</w:t>
      </w:r>
      <w:r>
        <w:rPr>
          <w:sz w:val="21"/>
          <w:szCs w:val="21"/>
        </w:rPr>
        <w:t xml:space="preserve"> </w:t>
      </w:r>
      <w:r w:rsidRPr="002C40B3">
        <w:rPr>
          <w:i/>
          <w:sz w:val="21"/>
          <w:szCs w:val="21"/>
        </w:rPr>
        <w:t>Educational Policy</w:t>
      </w:r>
      <w:r>
        <w:rPr>
          <w:i/>
          <w:sz w:val="21"/>
          <w:szCs w:val="21"/>
        </w:rPr>
        <w:t>, 34</w:t>
      </w:r>
      <w:r>
        <w:rPr>
          <w:iCs/>
          <w:sz w:val="21"/>
          <w:szCs w:val="21"/>
        </w:rPr>
        <w:t>(4), 619</w:t>
      </w:r>
      <w:r w:rsidRPr="00041621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>643</w:t>
      </w:r>
      <w:r>
        <w:rPr>
          <w:sz w:val="21"/>
          <w:szCs w:val="21"/>
        </w:rPr>
        <w:t>.</w:t>
      </w:r>
      <w:r w:rsidR="00866F48">
        <w:rPr>
          <w:sz w:val="21"/>
          <w:szCs w:val="21"/>
        </w:rPr>
        <w:t xml:space="preserve"> </w:t>
      </w:r>
      <w:hyperlink r:id="rId19" w:history="1">
        <w:r w:rsidR="00866F48" w:rsidRPr="00334285">
          <w:rPr>
            <w:rStyle w:val="Hyperlink"/>
            <w:sz w:val="21"/>
            <w:szCs w:val="21"/>
          </w:rPr>
          <w:t>https://doi.org/10.1177/0895904818802099</w:t>
        </w:r>
      </w:hyperlink>
      <w:r w:rsidR="00866F4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*#</w:t>
      </w:r>
    </w:p>
    <w:p w14:paraId="1672FE14" w14:textId="65BB3998" w:rsidR="004F2EB5" w:rsidRPr="00F138D5" w:rsidRDefault="004F2EB5" w:rsidP="004F2EB5">
      <w:pPr>
        <w:rPr>
          <w:i/>
          <w:iCs/>
          <w:sz w:val="21"/>
          <w:szCs w:val="21"/>
        </w:rPr>
      </w:pPr>
    </w:p>
    <w:p w14:paraId="234EEE4C" w14:textId="76783968" w:rsidR="001B2067" w:rsidRDefault="001B2067" w:rsidP="00F138D5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Davin, K. J., Hancock, C., &amp; </w:t>
      </w:r>
      <w:proofErr w:type="spellStart"/>
      <w:r>
        <w:rPr>
          <w:sz w:val="21"/>
          <w:szCs w:val="21"/>
        </w:rPr>
        <w:t>Mariyappan</w:t>
      </w:r>
      <w:proofErr w:type="spellEnd"/>
      <w:r>
        <w:rPr>
          <w:sz w:val="21"/>
          <w:szCs w:val="21"/>
        </w:rPr>
        <w:t>, S. (</w:t>
      </w:r>
      <w:r w:rsidR="00A06309">
        <w:rPr>
          <w:sz w:val="21"/>
          <w:szCs w:val="21"/>
        </w:rPr>
        <w:t>2019</w:t>
      </w:r>
      <w:r>
        <w:rPr>
          <w:sz w:val="21"/>
          <w:szCs w:val="21"/>
        </w:rPr>
        <w:t>). Growing Tamil in Minnesota through the Seal</w:t>
      </w:r>
    </w:p>
    <w:p w14:paraId="4A1B6639" w14:textId="5DC7FAC5" w:rsidR="001B2067" w:rsidRDefault="001B2067" w:rsidP="001B2067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of Biliteracy</w:t>
      </w:r>
      <w:r w:rsidR="00A06309">
        <w:rPr>
          <w:sz w:val="21"/>
          <w:szCs w:val="21"/>
        </w:rPr>
        <w:t xml:space="preserve">. </w:t>
      </w:r>
      <w:r w:rsidR="00A06309" w:rsidRPr="00A06309">
        <w:rPr>
          <w:i/>
          <w:sz w:val="21"/>
          <w:szCs w:val="21"/>
        </w:rPr>
        <w:t>The Language Educator, 14</w:t>
      </w:r>
      <w:r w:rsidR="00A06309">
        <w:rPr>
          <w:sz w:val="21"/>
          <w:szCs w:val="21"/>
        </w:rPr>
        <w:t>(4), 44</w:t>
      </w:r>
      <w:r w:rsidR="00A06309" w:rsidRPr="00041621">
        <w:rPr>
          <w:noProof/>
          <w:sz w:val="21"/>
          <w:szCs w:val="21"/>
        </w:rPr>
        <w:t>–</w:t>
      </w:r>
      <w:r w:rsidR="00A06309">
        <w:rPr>
          <w:noProof/>
          <w:sz w:val="21"/>
          <w:szCs w:val="21"/>
        </w:rPr>
        <w:t>47.</w:t>
      </w:r>
      <w:r w:rsidR="00126EF1">
        <w:rPr>
          <w:noProof/>
          <w:sz w:val="21"/>
          <w:szCs w:val="21"/>
        </w:rPr>
        <w:t>*</w:t>
      </w:r>
    </w:p>
    <w:p w14:paraId="3FF1D4CA" w14:textId="77777777" w:rsidR="001B2067" w:rsidRDefault="001B2067" w:rsidP="002A03BD">
      <w:pPr>
        <w:ind w:firstLine="720"/>
        <w:rPr>
          <w:sz w:val="21"/>
          <w:szCs w:val="21"/>
        </w:rPr>
      </w:pPr>
    </w:p>
    <w:p w14:paraId="64AD3921" w14:textId="4A020234" w:rsidR="002A03BD" w:rsidRDefault="002A03BD" w:rsidP="002A03BD">
      <w:pPr>
        <w:ind w:firstLine="720"/>
        <w:rPr>
          <w:color w:val="222222"/>
          <w:sz w:val="21"/>
          <w:szCs w:val="21"/>
          <w:shd w:val="clear" w:color="auto" w:fill="FFFFFF"/>
        </w:rPr>
      </w:pPr>
      <w:proofErr w:type="spellStart"/>
      <w:r w:rsidRPr="002A03BD">
        <w:rPr>
          <w:sz w:val="21"/>
          <w:szCs w:val="21"/>
        </w:rPr>
        <w:t>Kissau</w:t>
      </w:r>
      <w:proofErr w:type="spellEnd"/>
      <w:r w:rsidRPr="002A03BD">
        <w:rPr>
          <w:sz w:val="21"/>
          <w:szCs w:val="21"/>
        </w:rPr>
        <w:t>, S., Davin, K. J., &amp; Wang, C. (</w:t>
      </w:r>
      <w:r w:rsidR="007C4E11">
        <w:rPr>
          <w:sz w:val="21"/>
          <w:szCs w:val="21"/>
        </w:rPr>
        <w:t>2019</w:t>
      </w:r>
      <w:r w:rsidRPr="002A03BD">
        <w:rPr>
          <w:sz w:val="21"/>
          <w:szCs w:val="21"/>
        </w:rPr>
        <w:t xml:space="preserve">). </w:t>
      </w:r>
      <w:r w:rsidRPr="002A03BD">
        <w:rPr>
          <w:color w:val="222222"/>
          <w:sz w:val="21"/>
          <w:szCs w:val="21"/>
          <w:shd w:val="clear" w:color="auto" w:fill="FFFFFF"/>
        </w:rPr>
        <w:t>Enhancing teacher candidate oral proficiency through</w:t>
      </w:r>
    </w:p>
    <w:p w14:paraId="30FD363D" w14:textId="5601BC85" w:rsidR="002A03BD" w:rsidRPr="002A03BD" w:rsidRDefault="002A03BD" w:rsidP="003F2647">
      <w:pPr>
        <w:ind w:left="1440"/>
        <w:rPr>
          <w:sz w:val="21"/>
          <w:szCs w:val="21"/>
        </w:rPr>
      </w:pPr>
      <w:r w:rsidRPr="002A03BD">
        <w:rPr>
          <w:color w:val="222222"/>
          <w:sz w:val="21"/>
          <w:szCs w:val="21"/>
          <w:shd w:val="clear" w:color="auto" w:fill="FFFFFF"/>
        </w:rPr>
        <w:t>interdepartmental collaboration</w:t>
      </w:r>
      <w:r>
        <w:rPr>
          <w:color w:val="222222"/>
          <w:sz w:val="21"/>
          <w:szCs w:val="21"/>
          <w:shd w:val="clear" w:color="auto" w:fill="FFFFFF"/>
        </w:rPr>
        <w:t xml:space="preserve">. </w:t>
      </w:r>
      <w:r w:rsidRPr="002A03BD">
        <w:rPr>
          <w:i/>
          <w:color w:val="222222"/>
          <w:sz w:val="21"/>
          <w:szCs w:val="21"/>
          <w:shd w:val="clear" w:color="auto" w:fill="FFFFFF"/>
        </w:rPr>
        <w:t>Foreign Language Annals</w:t>
      </w:r>
      <w:r w:rsidR="007C4E11">
        <w:rPr>
          <w:color w:val="222222"/>
          <w:sz w:val="21"/>
          <w:szCs w:val="21"/>
          <w:shd w:val="clear" w:color="auto" w:fill="FFFFFF"/>
        </w:rPr>
        <w:t xml:space="preserve">, </w:t>
      </w:r>
      <w:r w:rsidR="007C4E11" w:rsidRPr="007C4E11">
        <w:rPr>
          <w:i/>
          <w:color w:val="222222"/>
          <w:sz w:val="21"/>
          <w:szCs w:val="21"/>
          <w:shd w:val="clear" w:color="auto" w:fill="FFFFFF"/>
        </w:rPr>
        <w:t>52</w:t>
      </w:r>
      <w:r w:rsidR="007C4E11">
        <w:rPr>
          <w:color w:val="222222"/>
          <w:sz w:val="21"/>
          <w:szCs w:val="21"/>
          <w:shd w:val="clear" w:color="auto" w:fill="FFFFFF"/>
        </w:rPr>
        <w:t>(2), 358</w:t>
      </w:r>
      <w:r w:rsidR="007C4E11" w:rsidRPr="00041621">
        <w:rPr>
          <w:noProof/>
          <w:sz w:val="21"/>
          <w:szCs w:val="21"/>
        </w:rPr>
        <w:t>–</w:t>
      </w:r>
      <w:r w:rsidR="007C4E11">
        <w:rPr>
          <w:color w:val="222222"/>
          <w:sz w:val="21"/>
          <w:szCs w:val="21"/>
          <w:shd w:val="clear" w:color="auto" w:fill="FFFFFF"/>
        </w:rPr>
        <w:t>372.</w:t>
      </w:r>
      <w:r w:rsidR="00D10AA3">
        <w:rPr>
          <w:color w:val="222222"/>
          <w:sz w:val="21"/>
          <w:szCs w:val="21"/>
          <w:shd w:val="clear" w:color="auto" w:fill="FFFFFF"/>
        </w:rPr>
        <w:t xml:space="preserve"> </w:t>
      </w:r>
      <w:r w:rsidR="00D10AA3" w:rsidRPr="00D10AA3">
        <w:rPr>
          <w:color w:val="222222"/>
          <w:sz w:val="21"/>
          <w:szCs w:val="21"/>
          <w:shd w:val="clear" w:color="auto" w:fill="FFFFFF"/>
        </w:rPr>
        <w:t>https://doi.org/10.1177/17454999211028052</w:t>
      </w:r>
      <w:r w:rsidR="007C4E11">
        <w:rPr>
          <w:color w:val="222222"/>
          <w:sz w:val="21"/>
          <w:szCs w:val="21"/>
          <w:shd w:val="clear" w:color="auto" w:fill="FFFFFF"/>
        </w:rPr>
        <w:t xml:space="preserve"> </w:t>
      </w:r>
      <w:r w:rsidR="004004CE">
        <w:rPr>
          <w:color w:val="222222"/>
          <w:sz w:val="21"/>
          <w:szCs w:val="21"/>
          <w:shd w:val="clear" w:color="auto" w:fill="FFFFFF"/>
        </w:rPr>
        <w:t>*#</w:t>
      </w:r>
      <w:r>
        <w:rPr>
          <w:color w:val="222222"/>
          <w:sz w:val="21"/>
          <w:szCs w:val="21"/>
          <w:shd w:val="clear" w:color="auto" w:fill="FFFFFF"/>
        </w:rPr>
        <w:t xml:space="preserve"> </w:t>
      </w:r>
    </w:p>
    <w:p w14:paraId="3D8AA162" w14:textId="77777777" w:rsidR="002A03BD" w:rsidRPr="002A03BD" w:rsidRDefault="002A03BD" w:rsidP="009A7DF1">
      <w:pPr>
        <w:ind w:firstLine="720"/>
        <w:rPr>
          <w:iCs/>
          <w:color w:val="191919"/>
          <w:sz w:val="21"/>
          <w:szCs w:val="21"/>
        </w:rPr>
      </w:pPr>
    </w:p>
    <w:p w14:paraId="12E4661A" w14:textId="77777777" w:rsidR="00646521" w:rsidRDefault="009A7DF1" w:rsidP="00646521">
      <w:pPr>
        <w:ind w:firstLine="720"/>
        <w:rPr>
          <w:iCs/>
          <w:color w:val="191919"/>
          <w:sz w:val="21"/>
          <w:szCs w:val="21"/>
        </w:rPr>
      </w:pPr>
      <w:proofErr w:type="spellStart"/>
      <w:r w:rsidRPr="002A03BD">
        <w:rPr>
          <w:iCs/>
          <w:color w:val="191919"/>
          <w:sz w:val="21"/>
          <w:szCs w:val="21"/>
        </w:rPr>
        <w:t>Heineke</w:t>
      </w:r>
      <w:proofErr w:type="spellEnd"/>
      <w:r w:rsidRPr="002A03BD">
        <w:rPr>
          <w:iCs/>
          <w:color w:val="191919"/>
          <w:sz w:val="21"/>
          <w:szCs w:val="21"/>
        </w:rPr>
        <w:t>, A.</w:t>
      </w:r>
      <w:r w:rsidR="00400B40" w:rsidRPr="002A03BD">
        <w:rPr>
          <w:iCs/>
          <w:color w:val="191919"/>
          <w:sz w:val="21"/>
          <w:szCs w:val="21"/>
        </w:rPr>
        <w:t xml:space="preserve"> </w:t>
      </w:r>
      <w:r w:rsidRPr="002A03BD">
        <w:rPr>
          <w:iCs/>
          <w:color w:val="191919"/>
          <w:sz w:val="21"/>
          <w:szCs w:val="21"/>
        </w:rPr>
        <w:t>J., Davin, K.</w:t>
      </w:r>
      <w:r w:rsidR="00400B40" w:rsidRPr="002A03BD">
        <w:rPr>
          <w:iCs/>
          <w:color w:val="191919"/>
          <w:sz w:val="21"/>
          <w:szCs w:val="21"/>
        </w:rPr>
        <w:t xml:space="preserve"> </w:t>
      </w:r>
      <w:r w:rsidRPr="002A03BD">
        <w:rPr>
          <w:iCs/>
          <w:color w:val="191919"/>
          <w:sz w:val="21"/>
          <w:szCs w:val="21"/>
        </w:rPr>
        <w:t xml:space="preserve">J., &amp; </w:t>
      </w:r>
      <w:proofErr w:type="spellStart"/>
      <w:r w:rsidRPr="002A03BD">
        <w:rPr>
          <w:iCs/>
          <w:color w:val="191919"/>
          <w:sz w:val="21"/>
          <w:szCs w:val="21"/>
        </w:rPr>
        <w:t>Dávila</w:t>
      </w:r>
      <w:proofErr w:type="spellEnd"/>
      <w:r w:rsidRPr="002A03BD">
        <w:rPr>
          <w:iCs/>
          <w:color w:val="191919"/>
          <w:sz w:val="21"/>
          <w:szCs w:val="21"/>
        </w:rPr>
        <w:t>, A. (</w:t>
      </w:r>
      <w:r w:rsidR="000F79D0">
        <w:rPr>
          <w:iCs/>
          <w:color w:val="191919"/>
          <w:sz w:val="21"/>
          <w:szCs w:val="21"/>
        </w:rPr>
        <w:t>2019</w:t>
      </w:r>
      <w:r w:rsidRPr="002A03BD">
        <w:rPr>
          <w:iCs/>
          <w:color w:val="191919"/>
          <w:sz w:val="21"/>
          <w:szCs w:val="21"/>
        </w:rPr>
        <w:t>). Promoting multilingualism for</w:t>
      </w:r>
      <w:r w:rsidR="00646521">
        <w:rPr>
          <w:iCs/>
          <w:color w:val="191919"/>
          <w:sz w:val="21"/>
          <w:szCs w:val="21"/>
        </w:rPr>
        <w:t xml:space="preserve"> </w:t>
      </w:r>
      <w:r w:rsidRPr="002A03BD">
        <w:rPr>
          <w:iCs/>
          <w:color w:val="191919"/>
          <w:sz w:val="21"/>
          <w:szCs w:val="21"/>
        </w:rPr>
        <w:t>English Learners</w:t>
      </w:r>
      <w:r>
        <w:rPr>
          <w:iCs/>
          <w:color w:val="191919"/>
          <w:sz w:val="21"/>
          <w:szCs w:val="21"/>
        </w:rPr>
        <w:t>:</w:t>
      </w:r>
    </w:p>
    <w:p w14:paraId="1DD51E02" w14:textId="0F4DF63C" w:rsidR="00646521" w:rsidRDefault="009A7DF1" w:rsidP="00646521">
      <w:pPr>
        <w:ind w:left="720" w:firstLine="720"/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 xml:space="preserve">The Seal of Biliteracy in Washington State. </w:t>
      </w:r>
      <w:r w:rsidRPr="009A7DF1">
        <w:rPr>
          <w:i/>
          <w:iCs/>
          <w:color w:val="191919"/>
          <w:sz w:val="21"/>
          <w:szCs w:val="21"/>
        </w:rPr>
        <w:t>TESOL Journal</w:t>
      </w:r>
      <w:r w:rsidR="000F79D0">
        <w:rPr>
          <w:i/>
          <w:iCs/>
          <w:color w:val="191919"/>
          <w:sz w:val="21"/>
          <w:szCs w:val="21"/>
        </w:rPr>
        <w:t>, 10</w:t>
      </w:r>
      <w:r w:rsidR="000F79D0" w:rsidRPr="000F79D0">
        <w:rPr>
          <w:iCs/>
          <w:color w:val="191919"/>
          <w:sz w:val="21"/>
          <w:szCs w:val="21"/>
        </w:rPr>
        <w:t>(3)</w:t>
      </w:r>
      <w:r w:rsidR="000F79D0">
        <w:rPr>
          <w:iCs/>
          <w:color w:val="191919"/>
          <w:sz w:val="21"/>
          <w:szCs w:val="21"/>
        </w:rPr>
        <w:t xml:space="preserve">. </w:t>
      </w:r>
    </w:p>
    <w:p w14:paraId="5781D2BE" w14:textId="039605C8" w:rsidR="009A7DF1" w:rsidRPr="00646521" w:rsidRDefault="00000000" w:rsidP="00646521">
      <w:pPr>
        <w:shd w:val="clear" w:color="auto" w:fill="FFFFFF"/>
        <w:ind w:left="720" w:firstLine="720"/>
        <w:rPr>
          <w:iCs/>
          <w:color w:val="191919"/>
          <w:sz w:val="21"/>
          <w:szCs w:val="21"/>
        </w:rPr>
      </w:pPr>
      <w:hyperlink r:id="rId20" w:history="1">
        <w:r w:rsidR="00646521" w:rsidRPr="00646521">
          <w:rPr>
            <w:iCs/>
            <w:color w:val="191919"/>
            <w:sz w:val="21"/>
            <w:szCs w:val="21"/>
          </w:rPr>
          <w:t>https://doi.org/10.1002/tesj.451</w:t>
        </w:r>
      </w:hyperlink>
      <w:r w:rsidR="00646521">
        <w:rPr>
          <w:iCs/>
          <w:color w:val="191919"/>
          <w:sz w:val="21"/>
          <w:szCs w:val="21"/>
        </w:rPr>
        <w:t xml:space="preserve"> </w:t>
      </w:r>
      <w:r w:rsidR="00C32783">
        <w:rPr>
          <w:i/>
          <w:iCs/>
          <w:color w:val="191919"/>
          <w:sz w:val="21"/>
          <w:szCs w:val="21"/>
        </w:rPr>
        <w:t>#</w:t>
      </w:r>
    </w:p>
    <w:p w14:paraId="212F6827" w14:textId="77777777" w:rsidR="009A7DF1" w:rsidRDefault="009A7DF1" w:rsidP="00AF3FFA">
      <w:pPr>
        <w:pStyle w:val="NormalWeb"/>
        <w:spacing w:before="0" w:beforeAutospacing="0" w:after="0" w:afterAutospacing="0"/>
        <w:ind w:firstLine="720"/>
        <w:rPr>
          <w:iCs/>
          <w:color w:val="191919"/>
          <w:sz w:val="21"/>
          <w:szCs w:val="21"/>
        </w:rPr>
      </w:pPr>
    </w:p>
    <w:p w14:paraId="6D4A3A0C" w14:textId="77777777" w:rsidR="005D3D7B" w:rsidRDefault="00AF3FFA" w:rsidP="005D3D7B">
      <w:pPr>
        <w:pStyle w:val="NormalWeb"/>
        <w:spacing w:before="0" w:beforeAutospacing="0" w:after="0" w:afterAutospacing="0"/>
        <w:ind w:firstLine="720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iCs/>
          <w:color w:val="191919"/>
          <w:sz w:val="21"/>
          <w:szCs w:val="21"/>
        </w:rPr>
        <w:t>Kissau</w:t>
      </w:r>
      <w:proofErr w:type="spellEnd"/>
      <w:r>
        <w:rPr>
          <w:iCs/>
          <w:color w:val="191919"/>
          <w:sz w:val="21"/>
          <w:szCs w:val="21"/>
        </w:rPr>
        <w:t>, S., Davin, K.</w:t>
      </w:r>
      <w:r w:rsidR="00400B40">
        <w:rPr>
          <w:iCs/>
          <w:color w:val="191919"/>
          <w:sz w:val="21"/>
          <w:szCs w:val="21"/>
        </w:rPr>
        <w:t xml:space="preserve"> </w:t>
      </w:r>
      <w:r>
        <w:rPr>
          <w:iCs/>
          <w:color w:val="191919"/>
          <w:sz w:val="21"/>
          <w:szCs w:val="21"/>
        </w:rPr>
        <w:t>J.,</w:t>
      </w:r>
      <w:r w:rsidRPr="00B06AEE">
        <w:rPr>
          <w:iCs/>
          <w:color w:val="191919"/>
          <w:sz w:val="21"/>
          <w:szCs w:val="21"/>
        </w:rPr>
        <w:t xml:space="preserve"> Wang, C.</w:t>
      </w:r>
      <w:r>
        <w:rPr>
          <w:iCs/>
          <w:color w:val="191919"/>
          <w:sz w:val="21"/>
          <w:szCs w:val="21"/>
        </w:rPr>
        <w:t xml:space="preserve">, </w:t>
      </w:r>
      <w:proofErr w:type="spellStart"/>
      <w:r>
        <w:rPr>
          <w:iCs/>
          <w:color w:val="191919"/>
          <w:sz w:val="21"/>
          <w:szCs w:val="21"/>
        </w:rPr>
        <w:t>Haudeck</w:t>
      </w:r>
      <w:proofErr w:type="spellEnd"/>
      <w:r>
        <w:rPr>
          <w:iCs/>
          <w:color w:val="191919"/>
          <w:sz w:val="21"/>
          <w:szCs w:val="21"/>
        </w:rPr>
        <w:t>. H., Rodgers, M.</w:t>
      </w:r>
      <w:r w:rsidR="005D3D7B">
        <w:rPr>
          <w:iCs/>
          <w:color w:val="191919"/>
          <w:sz w:val="21"/>
          <w:szCs w:val="21"/>
        </w:rPr>
        <w:t>, &amp; Du, L.</w:t>
      </w:r>
      <w:r>
        <w:rPr>
          <w:iCs/>
          <w:color w:val="191919"/>
          <w:sz w:val="21"/>
          <w:szCs w:val="21"/>
        </w:rPr>
        <w:t xml:space="preserve"> (</w:t>
      </w:r>
      <w:r w:rsidR="005D3D7B">
        <w:rPr>
          <w:iCs/>
          <w:color w:val="191919"/>
          <w:sz w:val="21"/>
          <w:szCs w:val="21"/>
        </w:rPr>
        <w:t>2019</w:t>
      </w:r>
      <w:r w:rsidRPr="00B06AEE">
        <w:rPr>
          <w:iCs/>
          <w:color w:val="191919"/>
          <w:sz w:val="21"/>
          <w:szCs w:val="21"/>
        </w:rPr>
        <w:t xml:space="preserve">). </w:t>
      </w:r>
      <w:r w:rsidR="005D3D7B">
        <w:rPr>
          <w:rFonts w:eastAsia="Times New Roman"/>
          <w:color w:val="000000"/>
          <w:sz w:val="21"/>
          <w:szCs w:val="21"/>
        </w:rPr>
        <w:t>Recruiting</w:t>
      </w:r>
      <w:r>
        <w:rPr>
          <w:rFonts w:eastAsia="Times New Roman"/>
          <w:color w:val="000000"/>
          <w:sz w:val="21"/>
          <w:szCs w:val="21"/>
        </w:rPr>
        <w:t xml:space="preserve"> </w:t>
      </w:r>
      <w:r w:rsidRPr="00B06AEE">
        <w:rPr>
          <w:rFonts w:eastAsia="Times New Roman"/>
          <w:color w:val="000000"/>
          <w:sz w:val="21"/>
          <w:szCs w:val="21"/>
        </w:rPr>
        <w:t>foreign</w:t>
      </w:r>
    </w:p>
    <w:p w14:paraId="1816B0CC" w14:textId="1E0209C9" w:rsidR="00AF3FFA" w:rsidRDefault="005D3D7B" w:rsidP="005D3D7B">
      <w:pPr>
        <w:pStyle w:val="NormalWeb"/>
        <w:spacing w:before="0" w:beforeAutospacing="0" w:after="0" w:afterAutospacing="0"/>
        <w:ind w:left="1440" w:hanging="66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ab/>
        <w:t>l</w:t>
      </w:r>
      <w:r w:rsidR="00AF3FFA" w:rsidRPr="00B06AEE">
        <w:rPr>
          <w:rFonts w:eastAsia="Times New Roman"/>
          <w:color w:val="000000"/>
          <w:sz w:val="21"/>
          <w:szCs w:val="21"/>
        </w:rPr>
        <w:t>anguage teacher</w:t>
      </w:r>
      <w:r>
        <w:rPr>
          <w:rFonts w:eastAsia="Times New Roman"/>
          <w:color w:val="000000"/>
          <w:sz w:val="21"/>
          <w:szCs w:val="21"/>
        </w:rPr>
        <w:t>s</w:t>
      </w:r>
      <w:r w:rsidR="00AF3FFA" w:rsidRPr="00B06AEE">
        <w:rPr>
          <w:rFonts w:eastAsia="Times New Roman"/>
          <w:color w:val="000000"/>
          <w:sz w:val="21"/>
          <w:szCs w:val="21"/>
        </w:rPr>
        <w:t>: An international comparison</w:t>
      </w:r>
      <w:r>
        <w:rPr>
          <w:rFonts w:eastAsia="Times New Roman"/>
          <w:color w:val="000000"/>
          <w:sz w:val="21"/>
          <w:szCs w:val="21"/>
        </w:rPr>
        <w:t xml:space="preserve"> of career choice influences</w:t>
      </w:r>
      <w:r w:rsidR="00AF3FFA">
        <w:rPr>
          <w:rFonts w:eastAsia="Times New Roman"/>
          <w:color w:val="000000"/>
          <w:sz w:val="21"/>
          <w:szCs w:val="21"/>
        </w:rPr>
        <w:t xml:space="preserve">. </w:t>
      </w:r>
      <w:r w:rsidR="00AF3FFA" w:rsidRPr="00AF3FFA">
        <w:rPr>
          <w:rFonts w:eastAsia="Times New Roman"/>
          <w:i/>
          <w:color w:val="000000"/>
          <w:sz w:val="21"/>
          <w:szCs w:val="21"/>
        </w:rPr>
        <w:t>Research in Comparative and International Education</w:t>
      </w:r>
      <w:r>
        <w:rPr>
          <w:rFonts w:eastAsia="Times New Roman"/>
          <w:i/>
          <w:color w:val="000000"/>
          <w:sz w:val="21"/>
          <w:szCs w:val="21"/>
        </w:rPr>
        <w:t>, 14</w:t>
      </w:r>
      <w:r w:rsidRPr="005D3D7B">
        <w:rPr>
          <w:rFonts w:eastAsia="Times New Roman"/>
          <w:iCs/>
          <w:color w:val="000000"/>
          <w:sz w:val="21"/>
          <w:szCs w:val="21"/>
        </w:rPr>
        <w:t>(2),</w:t>
      </w:r>
      <w:r>
        <w:rPr>
          <w:rFonts w:eastAsia="Times New Roman"/>
          <w:i/>
          <w:color w:val="000000"/>
          <w:sz w:val="21"/>
          <w:szCs w:val="21"/>
        </w:rPr>
        <w:t xml:space="preserve"> 184</w:t>
      </w:r>
      <w:r w:rsidRPr="00041621">
        <w:rPr>
          <w:noProof/>
          <w:sz w:val="21"/>
          <w:szCs w:val="21"/>
        </w:rPr>
        <w:t>–</w:t>
      </w:r>
      <w:r>
        <w:rPr>
          <w:noProof/>
          <w:sz w:val="21"/>
          <w:szCs w:val="21"/>
        </w:rPr>
        <w:t>200</w:t>
      </w:r>
      <w:r w:rsidR="00AF3FFA">
        <w:rPr>
          <w:rFonts w:eastAsia="Times New Roman"/>
          <w:color w:val="000000"/>
          <w:sz w:val="21"/>
          <w:szCs w:val="21"/>
        </w:rPr>
        <w:t>.</w:t>
      </w:r>
      <w:r w:rsidR="00BB29CF">
        <w:rPr>
          <w:rFonts w:eastAsia="Times New Roman"/>
          <w:color w:val="000000"/>
          <w:sz w:val="21"/>
          <w:szCs w:val="21"/>
        </w:rPr>
        <w:t xml:space="preserve"> </w:t>
      </w:r>
      <w:hyperlink r:id="rId21" w:history="1">
        <w:r w:rsidR="00BB29CF" w:rsidRPr="00FE063F">
          <w:rPr>
            <w:rStyle w:val="Hyperlink"/>
            <w:rFonts w:eastAsia="Times New Roman"/>
            <w:sz w:val="21"/>
            <w:szCs w:val="21"/>
          </w:rPr>
          <w:t>https://doi.org/10.1177/1745499919846015</w:t>
        </w:r>
      </w:hyperlink>
      <w:r w:rsidR="00AF3FFA">
        <w:rPr>
          <w:rFonts w:eastAsia="Times New Roman"/>
          <w:color w:val="000000"/>
          <w:sz w:val="21"/>
          <w:szCs w:val="21"/>
        </w:rPr>
        <w:t>*#</w:t>
      </w:r>
    </w:p>
    <w:p w14:paraId="70F8BC7E" w14:textId="116431CD" w:rsidR="001A0A86" w:rsidRDefault="001A0A86" w:rsidP="001A0A86">
      <w:pPr>
        <w:pStyle w:val="NormalWeb"/>
        <w:spacing w:before="0" w:beforeAutospacing="0" w:after="0" w:afterAutospacing="0"/>
        <w:rPr>
          <w:rFonts w:eastAsia="Times New Roman"/>
          <w:color w:val="000000"/>
          <w:sz w:val="21"/>
          <w:szCs w:val="21"/>
        </w:rPr>
      </w:pPr>
    </w:p>
    <w:p w14:paraId="2D7CDA02" w14:textId="2E1A07F1" w:rsidR="001A0A86" w:rsidRDefault="001A0A86" w:rsidP="001A0A86">
      <w:pPr>
        <w:ind w:firstLine="720"/>
        <w:rPr>
          <w:iCs/>
          <w:color w:val="191919"/>
          <w:sz w:val="21"/>
          <w:szCs w:val="21"/>
        </w:rPr>
      </w:pPr>
      <w:r w:rsidRPr="000D4875">
        <w:rPr>
          <w:iCs/>
          <w:color w:val="191919"/>
          <w:sz w:val="21"/>
          <w:szCs w:val="21"/>
        </w:rPr>
        <w:t>Davin, K.</w:t>
      </w:r>
      <w:r>
        <w:rPr>
          <w:iCs/>
          <w:color w:val="191919"/>
          <w:sz w:val="21"/>
          <w:szCs w:val="21"/>
        </w:rPr>
        <w:t xml:space="preserve"> </w:t>
      </w:r>
      <w:r w:rsidRPr="000D4875">
        <w:rPr>
          <w:iCs/>
          <w:color w:val="191919"/>
          <w:sz w:val="21"/>
          <w:szCs w:val="21"/>
        </w:rPr>
        <w:t>J., &amp; Gomez, D. (</w:t>
      </w:r>
      <w:r w:rsidR="000F79D0">
        <w:rPr>
          <w:iCs/>
          <w:color w:val="191919"/>
          <w:sz w:val="21"/>
          <w:szCs w:val="21"/>
        </w:rPr>
        <w:t>2019</w:t>
      </w:r>
      <w:r w:rsidRPr="000D4875">
        <w:rPr>
          <w:iCs/>
          <w:color w:val="191919"/>
          <w:sz w:val="21"/>
          <w:szCs w:val="21"/>
        </w:rPr>
        <w:t>). Evaluating instruction through dynamic assessment.</w:t>
      </w:r>
    </w:p>
    <w:p w14:paraId="2680F607" w14:textId="59AE6AD9" w:rsidR="001A0A86" w:rsidRPr="001A0A86" w:rsidRDefault="001A0A86" w:rsidP="001A0A86">
      <w:pPr>
        <w:ind w:left="720" w:firstLine="720"/>
        <w:rPr>
          <w:i/>
          <w:iCs/>
          <w:color w:val="191919"/>
          <w:sz w:val="21"/>
          <w:szCs w:val="21"/>
        </w:rPr>
      </w:pPr>
      <w:r w:rsidRPr="001A0A86">
        <w:rPr>
          <w:i/>
          <w:iCs/>
          <w:color w:val="191919"/>
          <w:sz w:val="21"/>
          <w:szCs w:val="21"/>
        </w:rPr>
        <w:t>Language</w:t>
      </w:r>
      <w:r>
        <w:rPr>
          <w:i/>
          <w:iCs/>
          <w:color w:val="191919"/>
          <w:sz w:val="21"/>
          <w:szCs w:val="21"/>
        </w:rPr>
        <w:t xml:space="preserve"> </w:t>
      </w:r>
      <w:r w:rsidRPr="001A0A86">
        <w:rPr>
          <w:i/>
          <w:iCs/>
          <w:color w:val="191919"/>
          <w:sz w:val="21"/>
          <w:szCs w:val="21"/>
        </w:rPr>
        <w:t>and Sociocultural Theory</w:t>
      </w:r>
      <w:r w:rsidR="000F79D0">
        <w:rPr>
          <w:i/>
          <w:iCs/>
          <w:color w:val="191919"/>
          <w:sz w:val="21"/>
          <w:szCs w:val="21"/>
        </w:rPr>
        <w:t>, 6</w:t>
      </w:r>
      <w:r w:rsidR="000F79D0" w:rsidRPr="000F79D0">
        <w:rPr>
          <w:iCs/>
          <w:color w:val="191919"/>
          <w:sz w:val="21"/>
          <w:szCs w:val="21"/>
        </w:rPr>
        <w:t>(1), 6</w:t>
      </w:r>
      <w:r w:rsidR="005D3D7B" w:rsidRPr="00041621">
        <w:rPr>
          <w:noProof/>
          <w:sz w:val="21"/>
          <w:szCs w:val="21"/>
        </w:rPr>
        <w:t>–</w:t>
      </w:r>
      <w:r w:rsidR="000F79D0" w:rsidRPr="000F79D0">
        <w:rPr>
          <w:iCs/>
          <w:color w:val="191919"/>
          <w:sz w:val="21"/>
          <w:szCs w:val="21"/>
        </w:rPr>
        <w:t>31</w:t>
      </w:r>
      <w:r w:rsidRPr="000F79D0">
        <w:rPr>
          <w:iCs/>
          <w:color w:val="191919"/>
          <w:sz w:val="21"/>
          <w:szCs w:val="21"/>
        </w:rPr>
        <w:t>.</w:t>
      </w:r>
      <w:r w:rsidRPr="000D4875">
        <w:rPr>
          <w:iCs/>
          <w:color w:val="191919"/>
          <w:sz w:val="21"/>
          <w:szCs w:val="21"/>
        </w:rPr>
        <w:t xml:space="preserve"> </w:t>
      </w:r>
      <w:hyperlink r:id="rId22" w:history="1">
        <w:r w:rsidR="00BB29CF" w:rsidRPr="00FE063F">
          <w:rPr>
            <w:rStyle w:val="Hyperlink"/>
            <w:iCs/>
            <w:sz w:val="21"/>
            <w:szCs w:val="21"/>
          </w:rPr>
          <w:t>https://doi.org/10.1558/lst.38914</w:t>
        </w:r>
      </w:hyperlink>
      <w:r>
        <w:rPr>
          <w:iCs/>
          <w:color w:val="191919"/>
          <w:sz w:val="21"/>
          <w:szCs w:val="21"/>
        </w:rPr>
        <w:t>*#</w:t>
      </w:r>
    </w:p>
    <w:p w14:paraId="4BD73B0C" w14:textId="1B011055" w:rsidR="001A0A86" w:rsidRDefault="001A0A86" w:rsidP="001A0A86">
      <w:pPr>
        <w:pStyle w:val="NormalWeb"/>
        <w:spacing w:before="0" w:beforeAutospacing="0" w:after="0" w:afterAutospacing="0"/>
        <w:rPr>
          <w:rFonts w:eastAsia="Times New Roman"/>
          <w:color w:val="000000"/>
          <w:sz w:val="21"/>
          <w:szCs w:val="21"/>
        </w:rPr>
      </w:pPr>
    </w:p>
    <w:p w14:paraId="7FB3612E" w14:textId="636E4C48" w:rsidR="00052D54" w:rsidRDefault="00052D54" w:rsidP="00052D54">
      <w:pPr>
        <w:ind w:left="720"/>
        <w:rPr>
          <w:bCs/>
          <w:sz w:val="21"/>
          <w:szCs w:val="21"/>
        </w:rPr>
      </w:pPr>
      <w:r w:rsidRPr="00866F48">
        <w:rPr>
          <w:bCs/>
          <w:sz w:val="21"/>
          <w:szCs w:val="21"/>
          <w:lang w:val="es-ES"/>
        </w:rPr>
        <w:t>Herazo, J.</w:t>
      </w:r>
      <w:r w:rsidR="00400B40" w:rsidRPr="00866F48">
        <w:rPr>
          <w:bCs/>
          <w:sz w:val="21"/>
          <w:szCs w:val="21"/>
          <w:lang w:val="es-ES"/>
        </w:rPr>
        <w:t xml:space="preserve"> </w:t>
      </w:r>
      <w:r w:rsidRPr="00866F48">
        <w:rPr>
          <w:bCs/>
          <w:sz w:val="21"/>
          <w:szCs w:val="21"/>
          <w:lang w:val="es-ES"/>
        </w:rPr>
        <w:t xml:space="preserve">D., </w:t>
      </w:r>
      <w:proofErr w:type="spellStart"/>
      <w:r w:rsidRPr="00866F48">
        <w:rPr>
          <w:bCs/>
          <w:sz w:val="21"/>
          <w:szCs w:val="21"/>
          <w:lang w:val="es-ES"/>
        </w:rPr>
        <w:t>Davin</w:t>
      </w:r>
      <w:proofErr w:type="spellEnd"/>
      <w:r w:rsidRPr="00866F48">
        <w:rPr>
          <w:bCs/>
          <w:sz w:val="21"/>
          <w:szCs w:val="21"/>
          <w:lang w:val="es-ES"/>
        </w:rPr>
        <w:t>, K.</w:t>
      </w:r>
      <w:r w:rsidR="00400B40" w:rsidRPr="00866F48">
        <w:rPr>
          <w:bCs/>
          <w:sz w:val="21"/>
          <w:szCs w:val="21"/>
          <w:lang w:val="es-ES"/>
        </w:rPr>
        <w:t xml:space="preserve"> </w:t>
      </w:r>
      <w:r w:rsidRPr="00866F48">
        <w:rPr>
          <w:bCs/>
          <w:sz w:val="21"/>
          <w:szCs w:val="21"/>
          <w:lang w:val="es-ES"/>
        </w:rPr>
        <w:t xml:space="preserve">J., &amp; </w:t>
      </w:r>
      <w:proofErr w:type="spellStart"/>
      <w:r w:rsidRPr="00866F48">
        <w:rPr>
          <w:bCs/>
          <w:sz w:val="21"/>
          <w:szCs w:val="21"/>
          <w:lang w:val="es-ES"/>
        </w:rPr>
        <w:t>Sagre</w:t>
      </w:r>
      <w:proofErr w:type="spellEnd"/>
      <w:r w:rsidRPr="00866F48">
        <w:rPr>
          <w:bCs/>
          <w:sz w:val="21"/>
          <w:szCs w:val="21"/>
          <w:lang w:val="es-ES"/>
        </w:rPr>
        <w:t>, A.</w:t>
      </w:r>
      <w:r w:rsidR="00400B40" w:rsidRPr="00866F48">
        <w:rPr>
          <w:bCs/>
          <w:sz w:val="21"/>
          <w:szCs w:val="21"/>
          <w:lang w:val="es-ES"/>
        </w:rPr>
        <w:t xml:space="preserve"> </w:t>
      </w:r>
      <w:r w:rsidRPr="00866F48">
        <w:rPr>
          <w:bCs/>
          <w:sz w:val="21"/>
          <w:szCs w:val="21"/>
          <w:lang w:val="es-ES"/>
        </w:rPr>
        <w:t>M. (</w:t>
      </w:r>
      <w:r w:rsidR="00074D8A" w:rsidRPr="00866F48">
        <w:rPr>
          <w:bCs/>
          <w:sz w:val="21"/>
          <w:szCs w:val="21"/>
          <w:lang w:val="es-ES"/>
        </w:rPr>
        <w:t>2019</w:t>
      </w:r>
      <w:r w:rsidRPr="00866F48">
        <w:rPr>
          <w:bCs/>
          <w:sz w:val="21"/>
          <w:szCs w:val="21"/>
          <w:lang w:val="es-ES"/>
        </w:rPr>
        <w:t xml:space="preserve">). </w:t>
      </w:r>
      <w:r>
        <w:rPr>
          <w:bCs/>
          <w:sz w:val="21"/>
          <w:szCs w:val="21"/>
        </w:rPr>
        <w:t>Corrective feedback and dynamic</w:t>
      </w:r>
    </w:p>
    <w:p w14:paraId="1FA419C0" w14:textId="19CC9CF7" w:rsidR="00052D54" w:rsidRPr="001F1CE1" w:rsidRDefault="00052D54" w:rsidP="00074D8A">
      <w:pPr>
        <w:ind w:left="1440"/>
        <w:rPr>
          <w:bCs/>
          <w:sz w:val="21"/>
          <w:szCs w:val="21"/>
        </w:rPr>
      </w:pPr>
      <w:r w:rsidRPr="000D4875">
        <w:rPr>
          <w:bCs/>
          <w:sz w:val="21"/>
          <w:szCs w:val="21"/>
        </w:rPr>
        <w:t>assessment:</w:t>
      </w:r>
      <w:r>
        <w:rPr>
          <w:bCs/>
          <w:sz w:val="21"/>
          <w:szCs w:val="21"/>
        </w:rPr>
        <w:t xml:space="preserve"> </w:t>
      </w:r>
      <w:r w:rsidRPr="000D4875">
        <w:rPr>
          <w:bCs/>
          <w:sz w:val="21"/>
          <w:szCs w:val="21"/>
        </w:rPr>
        <w:t>Comparisons from an activity theory perspective.</w:t>
      </w:r>
      <w:r>
        <w:rPr>
          <w:bCs/>
          <w:sz w:val="21"/>
          <w:szCs w:val="21"/>
        </w:rPr>
        <w:t xml:space="preserve"> </w:t>
      </w:r>
      <w:r w:rsidR="00DF690B" w:rsidRPr="00DF690B">
        <w:rPr>
          <w:bCs/>
          <w:i/>
          <w:sz w:val="21"/>
          <w:szCs w:val="21"/>
        </w:rPr>
        <w:t>Modern Language Journal</w:t>
      </w:r>
      <w:r w:rsidR="00074D8A">
        <w:rPr>
          <w:bCs/>
          <w:i/>
          <w:sz w:val="21"/>
          <w:szCs w:val="21"/>
        </w:rPr>
        <w:t>, 103</w:t>
      </w:r>
      <w:r w:rsidR="00074D8A">
        <w:rPr>
          <w:bCs/>
          <w:sz w:val="21"/>
          <w:szCs w:val="21"/>
        </w:rPr>
        <w:t>(2), 443</w:t>
      </w:r>
      <w:r w:rsidR="00074D8A" w:rsidRPr="00041621">
        <w:rPr>
          <w:noProof/>
          <w:sz w:val="21"/>
          <w:szCs w:val="21"/>
        </w:rPr>
        <w:t>–</w:t>
      </w:r>
      <w:r w:rsidR="00074D8A">
        <w:rPr>
          <w:noProof/>
          <w:sz w:val="21"/>
          <w:szCs w:val="21"/>
        </w:rPr>
        <w:t>458</w:t>
      </w:r>
      <w:r w:rsidR="00DF690B" w:rsidRPr="00DF690B">
        <w:rPr>
          <w:bCs/>
          <w:i/>
          <w:sz w:val="21"/>
          <w:szCs w:val="21"/>
        </w:rPr>
        <w:t>.</w:t>
      </w:r>
      <w:r w:rsidR="00BB29CF">
        <w:rPr>
          <w:bCs/>
          <w:i/>
          <w:sz w:val="21"/>
          <w:szCs w:val="21"/>
        </w:rPr>
        <w:t xml:space="preserve"> </w:t>
      </w:r>
      <w:hyperlink r:id="rId23" w:history="1">
        <w:r w:rsidR="00BB29CF" w:rsidRPr="00BB29CF">
          <w:rPr>
            <w:rStyle w:val="Hyperlink"/>
            <w:bCs/>
            <w:iCs/>
            <w:sz w:val="21"/>
            <w:szCs w:val="21"/>
          </w:rPr>
          <w:t>https://doi.org/10.1111/modl.12559</w:t>
        </w:r>
      </w:hyperlink>
      <w:r>
        <w:rPr>
          <w:bCs/>
          <w:sz w:val="21"/>
          <w:szCs w:val="21"/>
        </w:rPr>
        <w:t>*#</w:t>
      </w:r>
    </w:p>
    <w:p w14:paraId="128E7F39" w14:textId="77777777" w:rsidR="00052D54" w:rsidRDefault="00052D54" w:rsidP="00FB469C">
      <w:pPr>
        <w:ind w:left="720"/>
        <w:rPr>
          <w:sz w:val="21"/>
          <w:szCs w:val="21"/>
        </w:rPr>
      </w:pPr>
    </w:p>
    <w:p w14:paraId="75EEA9E2" w14:textId="4C661023" w:rsidR="00C32783" w:rsidRDefault="00C32783" w:rsidP="00C32783">
      <w:pPr>
        <w:ind w:firstLine="720"/>
        <w:rPr>
          <w:color w:val="000000"/>
          <w:sz w:val="21"/>
          <w:szCs w:val="21"/>
        </w:rPr>
      </w:pPr>
      <w:proofErr w:type="spellStart"/>
      <w:r w:rsidRPr="00B06AEE">
        <w:rPr>
          <w:iCs/>
          <w:color w:val="191919"/>
          <w:sz w:val="21"/>
          <w:szCs w:val="21"/>
        </w:rPr>
        <w:t>Kissau</w:t>
      </w:r>
      <w:proofErr w:type="spellEnd"/>
      <w:r w:rsidRPr="00B06AEE">
        <w:rPr>
          <w:iCs/>
          <w:color w:val="191919"/>
          <w:sz w:val="21"/>
          <w:szCs w:val="21"/>
        </w:rPr>
        <w:t>, S., D</w:t>
      </w:r>
      <w:r>
        <w:rPr>
          <w:iCs/>
          <w:color w:val="191919"/>
          <w:sz w:val="21"/>
          <w:szCs w:val="21"/>
        </w:rPr>
        <w:t>avin, K. J., &amp; Wang, C. (2019</w:t>
      </w:r>
      <w:r w:rsidRPr="00B06AEE">
        <w:rPr>
          <w:iCs/>
          <w:color w:val="191919"/>
          <w:sz w:val="21"/>
          <w:szCs w:val="21"/>
        </w:rPr>
        <w:t xml:space="preserve">). </w:t>
      </w:r>
      <w:r w:rsidRPr="00B06AEE">
        <w:rPr>
          <w:color w:val="000000"/>
          <w:sz w:val="21"/>
          <w:szCs w:val="21"/>
        </w:rPr>
        <w:t>Recruitment and retention: Analyzing</w:t>
      </w:r>
    </w:p>
    <w:p w14:paraId="725316AD" w14:textId="35F6AB10" w:rsidR="009D59DA" w:rsidRDefault="009D59DA" w:rsidP="009D59DA">
      <w:pPr>
        <w:ind w:firstLine="720"/>
        <w:rPr>
          <w:i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 w:rsidR="005A43B5">
        <w:rPr>
          <w:color w:val="000000"/>
          <w:sz w:val="21"/>
          <w:szCs w:val="21"/>
        </w:rPr>
        <w:t>f</w:t>
      </w:r>
      <w:r w:rsidR="00C32783" w:rsidRPr="00B06AEE">
        <w:rPr>
          <w:color w:val="000000"/>
          <w:sz w:val="21"/>
          <w:szCs w:val="21"/>
        </w:rPr>
        <w:t>oreign</w:t>
      </w:r>
      <w:r w:rsidR="00C32783">
        <w:rPr>
          <w:color w:val="000000"/>
          <w:sz w:val="21"/>
          <w:szCs w:val="21"/>
        </w:rPr>
        <w:t xml:space="preserve"> </w:t>
      </w:r>
      <w:r w:rsidR="00C32783" w:rsidRPr="00B06AEE">
        <w:rPr>
          <w:color w:val="000000"/>
          <w:sz w:val="21"/>
          <w:szCs w:val="21"/>
        </w:rPr>
        <w:t>language teachers’ motivation influences and perceptions.</w:t>
      </w:r>
      <w:r w:rsidR="00C32783">
        <w:rPr>
          <w:color w:val="000000"/>
          <w:sz w:val="21"/>
          <w:szCs w:val="21"/>
        </w:rPr>
        <w:t xml:space="preserve"> </w:t>
      </w:r>
      <w:r w:rsidR="00C32783" w:rsidRPr="00DF690B">
        <w:rPr>
          <w:i/>
          <w:color w:val="000000"/>
          <w:sz w:val="21"/>
          <w:szCs w:val="21"/>
        </w:rPr>
        <w:t xml:space="preserve">Teaching and Teacher </w:t>
      </w:r>
    </w:p>
    <w:p w14:paraId="600FCDE2" w14:textId="30732145" w:rsidR="00C32783" w:rsidRPr="009D59DA" w:rsidRDefault="00C32783" w:rsidP="009D59DA">
      <w:pPr>
        <w:ind w:left="720" w:firstLine="720"/>
      </w:pPr>
      <w:r w:rsidRPr="00DF690B">
        <w:rPr>
          <w:i/>
          <w:color w:val="000000"/>
          <w:sz w:val="21"/>
          <w:szCs w:val="21"/>
        </w:rPr>
        <w:t>Education</w:t>
      </w:r>
      <w:r>
        <w:rPr>
          <w:color w:val="000000"/>
          <w:sz w:val="21"/>
          <w:szCs w:val="21"/>
        </w:rPr>
        <w:t>, 78, 174</w:t>
      </w:r>
      <w:r w:rsidRPr="00041621">
        <w:rPr>
          <w:noProof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182. </w:t>
      </w:r>
      <w:hyperlink r:id="rId24" w:tgtFrame="_blank" w:tooltip="Persistent link using digital object identifier" w:history="1">
        <w:r w:rsidR="009D59DA" w:rsidRPr="009D59DA">
          <w:rPr>
            <w:color w:val="000000"/>
            <w:sz w:val="21"/>
            <w:szCs w:val="21"/>
          </w:rPr>
          <w:t>https://doi.org/10.1016/j.tate.2018.11.020</w:t>
        </w:r>
      </w:hyperlink>
      <w:r>
        <w:rPr>
          <w:color w:val="000000"/>
          <w:sz w:val="21"/>
          <w:szCs w:val="21"/>
        </w:rPr>
        <w:t>*#</w:t>
      </w:r>
    </w:p>
    <w:p w14:paraId="11B9CF88" w14:textId="77777777" w:rsidR="009D59DA" w:rsidRDefault="009D59DA" w:rsidP="009D59DA">
      <w:pPr>
        <w:ind w:left="1440"/>
        <w:rPr>
          <w:sz w:val="21"/>
          <w:szCs w:val="21"/>
        </w:rPr>
      </w:pPr>
    </w:p>
    <w:p w14:paraId="70A5715E" w14:textId="77777777" w:rsidR="000A052F" w:rsidRDefault="008A51E8" w:rsidP="000A052F">
      <w:pPr>
        <w:ind w:firstLine="720"/>
        <w:rPr>
          <w:sz w:val="21"/>
          <w:szCs w:val="21"/>
        </w:rPr>
      </w:pPr>
      <w:r w:rsidRPr="00C72AF4">
        <w:rPr>
          <w:bCs/>
          <w:sz w:val="21"/>
          <w:szCs w:val="21"/>
        </w:rPr>
        <w:t>D</w:t>
      </w:r>
      <w:r>
        <w:rPr>
          <w:bCs/>
          <w:sz w:val="21"/>
          <w:szCs w:val="21"/>
        </w:rPr>
        <w:t>avin, K.</w:t>
      </w:r>
      <w:r w:rsidR="00400B40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J., &amp; </w:t>
      </w:r>
      <w:proofErr w:type="spellStart"/>
      <w:r>
        <w:rPr>
          <w:bCs/>
          <w:sz w:val="21"/>
          <w:szCs w:val="21"/>
        </w:rPr>
        <w:t>Heineke</w:t>
      </w:r>
      <w:proofErr w:type="spellEnd"/>
      <w:r>
        <w:rPr>
          <w:bCs/>
          <w:sz w:val="21"/>
          <w:szCs w:val="21"/>
        </w:rPr>
        <w:t>, A. J. (2018</w:t>
      </w:r>
      <w:r w:rsidRPr="00C72AF4">
        <w:rPr>
          <w:bCs/>
          <w:sz w:val="21"/>
          <w:szCs w:val="21"/>
        </w:rPr>
        <w:t xml:space="preserve">). </w:t>
      </w:r>
      <w:r>
        <w:rPr>
          <w:sz w:val="21"/>
          <w:szCs w:val="21"/>
        </w:rPr>
        <w:t>The Seal of Biliteracy: Adding students’ voices to the</w:t>
      </w:r>
      <w:r w:rsidR="000A052F">
        <w:rPr>
          <w:sz w:val="21"/>
          <w:szCs w:val="21"/>
        </w:rPr>
        <w:t xml:space="preserve"> </w:t>
      </w:r>
    </w:p>
    <w:p w14:paraId="5BD064BD" w14:textId="77777777" w:rsidR="000A052F" w:rsidRDefault="008A51E8" w:rsidP="000A052F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conversation</w:t>
      </w:r>
      <w:r w:rsidRPr="00C72AF4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34C0C">
        <w:rPr>
          <w:i/>
          <w:sz w:val="21"/>
          <w:szCs w:val="21"/>
        </w:rPr>
        <w:t>Bilingual Research Journal</w:t>
      </w:r>
      <w:r>
        <w:rPr>
          <w:i/>
          <w:sz w:val="21"/>
          <w:szCs w:val="21"/>
        </w:rPr>
        <w:t>, 41</w:t>
      </w:r>
      <w:r>
        <w:rPr>
          <w:sz w:val="21"/>
          <w:szCs w:val="21"/>
        </w:rPr>
        <w:t>(3), 312</w:t>
      </w:r>
      <w:r w:rsidR="00027EB5" w:rsidRPr="00041621">
        <w:rPr>
          <w:noProof/>
          <w:sz w:val="21"/>
          <w:szCs w:val="21"/>
        </w:rPr>
        <w:t>–</w:t>
      </w:r>
      <w:r>
        <w:rPr>
          <w:sz w:val="21"/>
          <w:szCs w:val="21"/>
        </w:rPr>
        <w:t>328.</w:t>
      </w:r>
      <w:r w:rsidR="00ED6807">
        <w:rPr>
          <w:sz w:val="21"/>
          <w:szCs w:val="21"/>
        </w:rPr>
        <w:t xml:space="preserve"> </w:t>
      </w:r>
    </w:p>
    <w:p w14:paraId="42DB69AF" w14:textId="0284A187" w:rsidR="008A51E8" w:rsidRPr="000A052F" w:rsidRDefault="00000000" w:rsidP="000A052F">
      <w:pPr>
        <w:ind w:left="720" w:firstLine="720"/>
        <w:rPr>
          <w:sz w:val="21"/>
          <w:szCs w:val="21"/>
        </w:rPr>
      </w:pPr>
      <w:hyperlink r:id="rId25" w:history="1">
        <w:r w:rsidR="000A052F" w:rsidRPr="00E14ED9">
          <w:rPr>
            <w:rStyle w:val="Hyperlink"/>
            <w:color w:val="000000" w:themeColor="text1"/>
            <w:sz w:val="21"/>
            <w:szCs w:val="21"/>
            <w:u w:val="none"/>
          </w:rPr>
          <w:t>https://doi.org/10.1080/15235882.2018.1481896</w:t>
        </w:r>
      </w:hyperlink>
      <w:r w:rsidR="000A052F" w:rsidRPr="00E14ED9">
        <w:rPr>
          <w:color w:val="000000" w:themeColor="text1"/>
          <w:sz w:val="21"/>
          <w:szCs w:val="21"/>
        </w:rPr>
        <w:t xml:space="preserve"> </w:t>
      </w:r>
      <w:r w:rsidR="00ED6807">
        <w:rPr>
          <w:sz w:val="21"/>
          <w:szCs w:val="21"/>
        </w:rPr>
        <w:t>*#</w:t>
      </w:r>
    </w:p>
    <w:p w14:paraId="1AC479F9" w14:textId="77777777" w:rsidR="008A51E8" w:rsidRDefault="008A51E8" w:rsidP="008A51E8">
      <w:pPr>
        <w:rPr>
          <w:sz w:val="21"/>
          <w:szCs w:val="21"/>
        </w:rPr>
      </w:pPr>
    </w:p>
    <w:p w14:paraId="5304B61B" w14:textId="3D961525" w:rsidR="00912B37" w:rsidRDefault="00FB469C" w:rsidP="00FB469C">
      <w:pPr>
        <w:ind w:firstLine="720"/>
        <w:rPr>
          <w:rFonts w:eastAsia="Cambria"/>
          <w:sz w:val="21"/>
          <w:szCs w:val="21"/>
        </w:rPr>
      </w:pPr>
      <w:proofErr w:type="spellStart"/>
      <w:r w:rsidRPr="00C72AF4">
        <w:rPr>
          <w:sz w:val="21"/>
          <w:szCs w:val="21"/>
        </w:rPr>
        <w:t>Heineke</w:t>
      </w:r>
      <w:proofErr w:type="spellEnd"/>
      <w:r w:rsidRPr="00C72AF4">
        <w:rPr>
          <w:sz w:val="21"/>
          <w:szCs w:val="21"/>
        </w:rPr>
        <w:t>, A.</w:t>
      </w:r>
      <w:r w:rsidR="00400B40">
        <w:rPr>
          <w:sz w:val="21"/>
          <w:szCs w:val="21"/>
        </w:rPr>
        <w:t xml:space="preserve"> </w:t>
      </w:r>
      <w:r w:rsidRPr="00C72AF4">
        <w:rPr>
          <w:sz w:val="21"/>
          <w:szCs w:val="21"/>
        </w:rPr>
        <w:t>J., &amp; Davin, K.</w:t>
      </w:r>
      <w:r w:rsidR="00400B40">
        <w:rPr>
          <w:sz w:val="21"/>
          <w:szCs w:val="21"/>
        </w:rPr>
        <w:t xml:space="preserve"> </w:t>
      </w:r>
      <w:r w:rsidRPr="00C72AF4">
        <w:rPr>
          <w:sz w:val="21"/>
          <w:szCs w:val="21"/>
        </w:rPr>
        <w:t>J.</w:t>
      </w:r>
      <w:r w:rsidR="00912B37">
        <w:rPr>
          <w:sz w:val="21"/>
          <w:szCs w:val="21"/>
        </w:rPr>
        <w:t>, &amp; Bedford, A.</w:t>
      </w:r>
      <w:r w:rsidRPr="00C72AF4">
        <w:rPr>
          <w:sz w:val="21"/>
          <w:szCs w:val="21"/>
        </w:rPr>
        <w:t xml:space="preserve"> (</w:t>
      </w:r>
      <w:r w:rsidR="00AC3078">
        <w:rPr>
          <w:sz w:val="21"/>
          <w:szCs w:val="21"/>
        </w:rPr>
        <w:t>2018</w:t>
      </w:r>
      <w:r w:rsidRPr="00C72AF4">
        <w:rPr>
          <w:sz w:val="21"/>
          <w:szCs w:val="21"/>
        </w:rPr>
        <w:t xml:space="preserve">). </w:t>
      </w:r>
      <w:r w:rsidRPr="00C72AF4">
        <w:rPr>
          <w:rFonts w:eastAsia="Cambria"/>
          <w:sz w:val="21"/>
          <w:szCs w:val="21"/>
        </w:rPr>
        <w:t>The Seal of Biliteracy: Considering equity and</w:t>
      </w:r>
    </w:p>
    <w:p w14:paraId="658C916D" w14:textId="1E481140" w:rsidR="00FB469C" w:rsidRPr="00912B37" w:rsidRDefault="00FB469C" w:rsidP="00BB29CF">
      <w:pPr>
        <w:ind w:left="1440"/>
        <w:rPr>
          <w:rFonts w:eastAsia="Cambria"/>
          <w:sz w:val="21"/>
          <w:szCs w:val="21"/>
        </w:rPr>
      </w:pPr>
      <w:r w:rsidRPr="00C72AF4">
        <w:rPr>
          <w:rFonts w:eastAsia="Cambria"/>
          <w:sz w:val="21"/>
          <w:szCs w:val="21"/>
        </w:rPr>
        <w:t>access for</w:t>
      </w:r>
      <w:r w:rsidR="00912B37">
        <w:rPr>
          <w:rFonts w:eastAsia="Cambria"/>
          <w:sz w:val="21"/>
          <w:szCs w:val="21"/>
        </w:rPr>
        <w:t xml:space="preserve"> </w:t>
      </w:r>
      <w:r w:rsidRPr="00C72AF4">
        <w:rPr>
          <w:rFonts w:eastAsia="Cambria"/>
          <w:sz w:val="21"/>
          <w:szCs w:val="21"/>
        </w:rPr>
        <w:t>English Learners</w:t>
      </w:r>
      <w:r>
        <w:rPr>
          <w:sz w:val="21"/>
          <w:szCs w:val="21"/>
        </w:rPr>
        <w:t xml:space="preserve">. </w:t>
      </w:r>
      <w:r w:rsidRPr="00F222C5">
        <w:rPr>
          <w:i/>
          <w:sz w:val="21"/>
          <w:szCs w:val="21"/>
        </w:rPr>
        <w:t>Education Policy Analysis Archives</w:t>
      </w:r>
      <w:r w:rsidR="00AC3078">
        <w:rPr>
          <w:i/>
          <w:sz w:val="21"/>
          <w:szCs w:val="21"/>
        </w:rPr>
        <w:t>, 26</w:t>
      </w:r>
      <w:r w:rsidR="00AC3078">
        <w:rPr>
          <w:sz w:val="21"/>
          <w:szCs w:val="21"/>
        </w:rPr>
        <w:t>(99), 1</w:t>
      </w:r>
      <w:r w:rsidR="00027EB5" w:rsidRPr="00041621">
        <w:rPr>
          <w:noProof/>
          <w:sz w:val="21"/>
          <w:szCs w:val="21"/>
        </w:rPr>
        <w:t>–</w:t>
      </w:r>
      <w:r w:rsidR="00AC3078">
        <w:rPr>
          <w:sz w:val="21"/>
          <w:szCs w:val="21"/>
        </w:rPr>
        <w:t>8.</w:t>
      </w:r>
      <w:r w:rsidR="00BB29CF">
        <w:rPr>
          <w:sz w:val="21"/>
          <w:szCs w:val="21"/>
        </w:rPr>
        <w:t xml:space="preserve"> </w:t>
      </w:r>
      <w:hyperlink r:id="rId26" w:history="1">
        <w:r w:rsidR="00BB29CF" w:rsidRPr="00FE063F">
          <w:rPr>
            <w:rStyle w:val="Hyperlink"/>
            <w:sz w:val="21"/>
            <w:szCs w:val="21"/>
          </w:rPr>
          <w:t>https://doi.org/10.14507/epaa.26.3825</w:t>
        </w:r>
      </w:hyperlink>
      <w:r w:rsidR="00BB29CF">
        <w:rPr>
          <w:sz w:val="21"/>
          <w:szCs w:val="21"/>
        </w:rPr>
        <w:t xml:space="preserve"> </w:t>
      </w:r>
      <w:r>
        <w:rPr>
          <w:sz w:val="21"/>
          <w:szCs w:val="21"/>
        </w:rPr>
        <w:t>#</w:t>
      </w:r>
    </w:p>
    <w:p w14:paraId="7E24F508" w14:textId="267DACDA" w:rsidR="00B34CA2" w:rsidRDefault="00B34CA2" w:rsidP="00B34CA2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04EE63B2" w14:textId="4116B1FA" w:rsidR="00B34CA2" w:rsidRDefault="00B34CA2" w:rsidP="00B34CA2">
      <w:pPr>
        <w:ind w:firstLine="720"/>
        <w:rPr>
          <w:sz w:val="21"/>
          <w:szCs w:val="21"/>
        </w:rPr>
      </w:pPr>
      <w:r w:rsidRPr="00041621">
        <w:rPr>
          <w:sz w:val="21"/>
          <w:szCs w:val="21"/>
        </w:rPr>
        <w:t>Donato, R., &amp; 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>J. (201</w:t>
      </w:r>
      <w:r>
        <w:rPr>
          <w:sz w:val="21"/>
          <w:szCs w:val="21"/>
        </w:rPr>
        <w:t>8</w:t>
      </w:r>
      <w:r w:rsidRPr="00041621">
        <w:rPr>
          <w:sz w:val="21"/>
          <w:szCs w:val="21"/>
        </w:rPr>
        <w:t>). The genesis of classroom discursive practices as history in</w:t>
      </w:r>
    </w:p>
    <w:p w14:paraId="72337996" w14:textId="77777777" w:rsidR="00470262" w:rsidRDefault="00470262" w:rsidP="00470262">
      <w:pPr>
        <w:ind w:firstLine="720"/>
        <w:rPr>
          <w:sz w:val="21"/>
          <w:szCs w:val="21"/>
        </w:rPr>
      </w:pPr>
      <w:r>
        <w:rPr>
          <w:sz w:val="21"/>
          <w:szCs w:val="21"/>
        </w:rPr>
        <w:tab/>
      </w:r>
      <w:r w:rsidR="00B34CA2" w:rsidRPr="00041621">
        <w:rPr>
          <w:sz w:val="21"/>
          <w:szCs w:val="21"/>
        </w:rPr>
        <w:t xml:space="preserve">person processes. </w:t>
      </w:r>
      <w:r w:rsidR="00B34CA2" w:rsidRPr="00041621">
        <w:rPr>
          <w:i/>
          <w:sz w:val="21"/>
          <w:szCs w:val="21"/>
        </w:rPr>
        <w:t>Language Teaching Research</w:t>
      </w:r>
      <w:r w:rsidR="00B34CA2">
        <w:rPr>
          <w:i/>
          <w:sz w:val="21"/>
          <w:szCs w:val="21"/>
        </w:rPr>
        <w:t>, 22</w:t>
      </w:r>
      <w:r w:rsidR="00B34CA2">
        <w:rPr>
          <w:sz w:val="21"/>
          <w:szCs w:val="21"/>
        </w:rPr>
        <w:t>(6), 739</w:t>
      </w:r>
      <w:r w:rsidR="00027EB5" w:rsidRPr="00041621">
        <w:rPr>
          <w:noProof/>
          <w:sz w:val="21"/>
          <w:szCs w:val="21"/>
        </w:rPr>
        <w:t>–</w:t>
      </w:r>
      <w:r w:rsidR="00B34CA2">
        <w:rPr>
          <w:sz w:val="21"/>
          <w:szCs w:val="21"/>
        </w:rPr>
        <w:t>760.</w:t>
      </w:r>
      <w:r w:rsidR="00ED6807">
        <w:rPr>
          <w:sz w:val="21"/>
          <w:szCs w:val="21"/>
        </w:rPr>
        <w:t xml:space="preserve"> </w:t>
      </w:r>
    </w:p>
    <w:p w14:paraId="48734588" w14:textId="749AD967" w:rsidR="00B34CA2" w:rsidRPr="00B34CA2" w:rsidRDefault="00000000" w:rsidP="00723B8E">
      <w:pPr>
        <w:ind w:left="720" w:firstLine="720"/>
        <w:rPr>
          <w:sz w:val="21"/>
          <w:szCs w:val="21"/>
        </w:rPr>
      </w:pPr>
      <w:hyperlink r:id="rId27" w:history="1">
        <w:r w:rsidR="00723B8E" w:rsidRPr="00723B8E">
          <w:rPr>
            <w:rStyle w:val="Hyperlink"/>
            <w:color w:val="000000" w:themeColor="text1"/>
            <w:sz w:val="21"/>
            <w:szCs w:val="21"/>
            <w:u w:val="none"/>
          </w:rPr>
          <w:t>https://doi.org/10.1177/1362168817702672</w:t>
        </w:r>
      </w:hyperlink>
      <w:r w:rsidR="00ED6807">
        <w:rPr>
          <w:sz w:val="21"/>
          <w:szCs w:val="21"/>
        </w:rPr>
        <w:t>*#</w:t>
      </w:r>
    </w:p>
    <w:p w14:paraId="3E5CFFD6" w14:textId="10CF8A04" w:rsidR="00B34CA2" w:rsidRDefault="00B34CA2" w:rsidP="00B34CA2">
      <w:pPr>
        <w:rPr>
          <w:sz w:val="21"/>
          <w:szCs w:val="21"/>
        </w:rPr>
      </w:pPr>
    </w:p>
    <w:p w14:paraId="006F0910" w14:textId="41B9C2DC" w:rsidR="00FB469C" w:rsidRDefault="00FB469C" w:rsidP="00FB469C">
      <w:pPr>
        <w:ind w:firstLine="720"/>
        <w:rPr>
          <w:sz w:val="21"/>
          <w:szCs w:val="21"/>
        </w:rPr>
      </w:pPr>
      <w:proofErr w:type="spellStart"/>
      <w:r w:rsidRPr="000D4875">
        <w:rPr>
          <w:sz w:val="21"/>
          <w:szCs w:val="21"/>
        </w:rPr>
        <w:t>Heineke</w:t>
      </w:r>
      <w:proofErr w:type="spellEnd"/>
      <w:r w:rsidRPr="000D4875">
        <w:rPr>
          <w:sz w:val="21"/>
          <w:szCs w:val="21"/>
        </w:rPr>
        <w:t>, A.</w:t>
      </w:r>
      <w:r w:rsidR="00400B40">
        <w:rPr>
          <w:sz w:val="21"/>
          <w:szCs w:val="21"/>
        </w:rPr>
        <w:t xml:space="preserve"> </w:t>
      </w:r>
      <w:r w:rsidRPr="000D4875">
        <w:rPr>
          <w:sz w:val="21"/>
          <w:szCs w:val="21"/>
        </w:rPr>
        <w:t xml:space="preserve">J., </w:t>
      </w:r>
      <w:proofErr w:type="spellStart"/>
      <w:r w:rsidRPr="000D4875">
        <w:rPr>
          <w:sz w:val="21"/>
          <w:szCs w:val="21"/>
        </w:rPr>
        <w:t>Papola</w:t>
      </w:r>
      <w:proofErr w:type="spellEnd"/>
      <w:r w:rsidRPr="000D4875">
        <w:rPr>
          <w:sz w:val="21"/>
          <w:szCs w:val="21"/>
        </w:rPr>
        <w:t>-Ellis, A., Davin, K.</w:t>
      </w:r>
      <w:r w:rsidR="00400B40">
        <w:rPr>
          <w:sz w:val="21"/>
          <w:szCs w:val="21"/>
        </w:rPr>
        <w:t xml:space="preserve"> J.</w:t>
      </w:r>
      <w:r w:rsidRPr="000D4875">
        <w:rPr>
          <w:sz w:val="21"/>
          <w:szCs w:val="21"/>
        </w:rPr>
        <w:t xml:space="preserve">, Cohen, S., </w:t>
      </w:r>
      <w:proofErr w:type="spellStart"/>
      <w:r w:rsidRPr="000D4875">
        <w:rPr>
          <w:sz w:val="21"/>
          <w:szCs w:val="21"/>
        </w:rPr>
        <w:t>Roudebush</w:t>
      </w:r>
      <w:proofErr w:type="spellEnd"/>
      <w:r w:rsidRPr="000D4875">
        <w:rPr>
          <w:sz w:val="21"/>
          <w:szCs w:val="21"/>
        </w:rPr>
        <w:t xml:space="preserve">, A., </w:t>
      </w:r>
      <w:r>
        <w:rPr>
          <w:sz w:val="21"/>
          <w:szCs w:val="21"/>
        </w:rPr>
        <w:t>Wright-Costello, B, &amp; Fendt,</w:t>
      </w:r>
    </w:p>
    <w:p w14:paraId="3EBB60FC" w14:textId="40A8381D" w:rsidR="00FB469C" w:rsidRPr="00435140" w:rsidRDefault="00FB469C" w:rsidP="00FB469C">
      <w:pPr>
        <w:ind w:left="1440"/>
        <w:rPr>
          <w:sz w:val="21"/>
          <w:szCs w:val="21"/>
        </w:rPr>
      </w:pPr>
      <w:r w:rsidRPr="000D4875">
        <w:rPr>
          <w:sz w:val="21"/>
          <w:szCs w:val="21"/>
        </w:rPr>
        <w:t>C.</w:t>
      </w:r>
      <w:r>
        <w:rPr>
          <w:sz w:val="21"/>
          <w:szCs w:val="21"/>
        </w:rPr>
        <w:t xml:space="preserve"> </w:t>
      </w:r>
      <w:r w:rsidRPr="000D4875">
        <w:rPr>
          <w:sz w:val="21"/>
          <w:szCs w:val="21"/>
        </w:rPr>
        <w:t>(</w:t>
      </w:r>
      <w:r>
        <w:rPr>
          <w:sz w:val="21"/>
          <w:szCs w:val="21"/>
        </w:rPr>
        <w:t>2018</w:t>
      </w:r>
      <w:r w:rsidRPr="000D4875">
        <w:rPr>
          <w:sz w:val="21"/>
          <w:szCs w:val="21"/>
        </w:rPr>
        <w:t xml:space="preserve">). Language matters: Developing educators’ expertise for English </w:t>
      </w:r>
      <w:r w:rsidRPr="00C72AF4">
        <w:rPr>
          <w:sz w:val="21"/>
          <w:szCs w:val="21"/>
        </w:rPr>
        <w:t>Learners in linguistically diverse communities.</w:t>
      </w:r>
      <w:r>
        <w:rPr>
          <w:sz w:val="21"/>
          <w:szCs w:val="21"/>
        </w:rPr>
        <w:t xml:space="preserve"> </w:t>
      </w:r>
      <w:r w:rsidRPr="002201FF">
        <w:rPr>
          <w:i/>
          <w:sz w:val="21"/>
          <w:szCs w:val="21"/>
        </w:rPr>
        <w:t>Language, Culture and Curriculum</w:t>
      </w:r>
      <w:r w:rsidR="005D3D7B">
        <w:rPr>
          <w:sz w:val="21"/>
          <w:szCs w:val="21"/>
        </w:rPr>
        <w:t>,</w:t>
      </w:r>
      <w:r w:rsidR="005D3D7B" w:rsidRPr="005D3D7B">
        <w:rPr>
          <w:i/>
          <w:iCs/>
          <w:sz w:val="21"/>
          <w:szCs w:val="21"/>
        </w:rPr>
        <w:t xml:space="preserve"> 32</w:t>
      </w:r>
      <w:r w:rsidR="005D3D7B">
        <w:rPr>
          <w:sz w:val="21"/>
          <w:szCs w:val="21"/>
        </w:rPr>
        <w:t>(1), 63</w:t>
      </w:r>
      <w:r w:rsidR="005D3D7B" w:rsidRPr="00041621">
        <w:rPr>
          <w:noProof/>
          <w:sz w:val="21"/>
          <w:szCs w:val="21"/>
        </w:rPr>
        <w:t>–</w:t>
      </w:r>
      <w:r w:rsidR="005D3D7B">
        <w:rPr>
          <w:sz w:val="21"/>
          <w:szCs w:val="21"/>
        </w:rPr>
        <w:t>77.</w:t>
      </w:r>
      <w:r>
        <w:rPr>
          <w:sz w:val="21"/>
          <w:szCs w:val="21"/>
        </w:rPr>
        <w:t xml:space="preserve"> </w:t>
      </w:r>
      <w:r w:rsidR="00723B8E">
        <w:rPr>
          <w:sz w:val="21"/>
          <w:szCs w:val="21"/>
        </w:rPr>
        <w:t>https://doi.org/</w:t>
      </w:r>
      <w:r w:rsidRPr="00435140">
        <w:rPr>
          <w:color w:val="333333"/>
          <w:sz w:val="21"/>
          <w:szCs w:val="21"/>
        </w:rPr>
        <w:t>10.1080/07908318.2018.1493493</w:t>
      </w:r>
      <w:r>
        <w:rPr>
          <w:color w:val="333333"/>
          <w:sz w:val="21"/>
          <w:szCs w:val="21"/>
        </w:rPr>
        <w:t xml:space="preserve"> *#</w:t>
      </w:r>
    </w:p>
    <w:p w14:paraId="358489E7" w14:textId="77777777" w:rsidR="00FB469C" w:rsidRDefault="00FB469C" w:rsidP="00FB469C">
      <w:pPr>
        <w:ind w:left="1440"/>
        <w:rPr>
          <w:sz w:val="21"/>
          <w:szCs w:val="21"/>
        </w:rPr>
      </w:pPr>
    </w:p>
    <w:p w14:paraId="38AB2681" w14:textId="0E755641" w:rsidR="00FB469C" w:rsidRDefault="00FB469C" w:rsidP="00FB469C">
      <w:pPr>
        <w:ind w:firstLine="720"/>
        <w:rPr>
          <w:iCs/>
          <w:color w:val="191919"/>
          <w:sz w:val="21"/>
          <w:szCs w:val="21"/>
        </w:rPr>
      </w:pPr>
      <w:r w:rsidRPr="00041621">
        <w:rPr>
          <w:iCs/>
          <w:color w:val="191919"/>
          <w:sz w:val="21"/>
          <w:szCs w:val="21"/>
        </w:rPr>
        <w:t>Davin, K.</w:t>
      </w:r>
      <w:r w:rsidR="00400B40">
        <w:rPr>
          <w:iCs/>
          <w:color w:val="191919"/>
          <w:sz w:val="21"/>
          <w:szCs w:val="21"/>
        </w:rPr>
        <w:t xml:space="preserve"> </w:t>
      </w:r>
      <w:r w:rsidRPr="00041621">
        <w:rPr>
          <w:iCs/>
          <w:color w:val="191919"/>
          <w:sz w:val="21"/>
          <w:szCs w:val="21"/>
        </w:rPr>
        <w:t xml:space="preserve">J., </w:t>
      </w:r>
      <w:proofErr w:type="spellStart"/>
      <w:r w:rsidRPr="00041621">
        <w:rPr>
          <w:iCs/>
          <w:color w:val="191919"/>
          <w:sz w:val="21"/>
          <w:szCs w:val="21"/>
        </w:rPr>
        <w:t>Okraski</w:t>
      </w:r>
      <w:proofErr w:type="spellEnd"/>
      <w:r w:rsidRPr="00041621">
        <w:rPr>
          <w:iCs/>
          <w:color w:val="191919"/>
          <w:sz w:val="21"/>
          <w:szCs w:val="21"/>
        </w:rPr>
        <w:t xml:space="preserve">, C., &amp; </w:t>
      </w:r>
      <w:proofErr w:type="spellStart"/>
      <w:r w:rsidRPr="00041621">
        <w:rPr>
          <w:iCs/>
          <w:color w:val="191919"/>
          <w:sz w:val="21"/>
          <w:szCs w:val="21"/>
        </w:rPr>
        <w:t>Heineke</w:t>
      </w:r>
      <w:proofErr w:type="spellEnd"/>
      <w:r w:rsidRPr="00041621">
        <w:rPr>
          <w:iCs/>
          <w:color w:val="191919"/>
          <w:sz w:val="21"/>
          <w:szCs w:val="21"/>
        </w:rPr>
        <w:t>, A. (2018). Empowering heritage learners through the Seal</w:t>
      </w:r>
    </w:p>
    <w:p w14:paraId="18F0F690" w14:textId="77777777" w:rsidR="00FB469C" w:rsidRPr="00041621" w:rsidRDefault="00FB469C" w:rsidP="00FB469C">
      <w:pPr>
        <w:ind w:firstLine="720"/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ab/>
      </w:r>
      <w:r w:rsidRPr="00041621">
        <w:rPr>
          <w:iCs/>
          <w:color w:val="191919"/>
          <w:sz w:val="21"/>
          <w:szCs w:val="21"/>
        </w:rPr>
        <w:t xml:space="preserve">of Biliteracy. </w:t>
      </w:r>
      <w:r w:rsidRPr="00041621">
        <w:rPr>
          <w:i/>
          <w:iCs/>
          <w:color w:val="191919"/>
          <w:sz w:val="21"/>
          <w:szCs w:val="21"/>
        </w:rPr>
        <w:t>The Language Educator</w:t>
      </w:r>
      <w:r w:rsidRPr="00041621">
        <w:rPr>
          <w:iCs/>
          <w:color w:val="191919"/>
          <w:sz w:val="21"/>
          <w:szCs w:val="21"/>
        </w:rPr>
        <w:t>, 13(2), 37</w:t>
      </w:r>
      <w:r w:rsidRPr="00041621">
        <w:rPr>
          <w:noProof/>
          <w:sz w:val="21"/>
          <w:szCs w:val="21"/>
        </w:rPr>
        <w:t>–40.</w:t>
      </w:r>
      <w:r>
        <w:rPr>
          <w:noProof/>
          <w:sz w:val="21"/>
          <w:szCs w:val="21"/>
        </w:rPr>
        <w:t xml:space="preserve"> *#</w:t>
      </w:r>
    </w:p>
    <w:p w14:paraId="6F2FA1AA" w14:textId="77777777" w:rsidR="00FB469C" w:rsidRPr="00041621" w:rsidRDefault="00FB469C" w:rsidP="00FB469C">
      <w:pPr>
        <w:rPr>
          <w:iCs/>
          <w:color w:val="191919"/>
          <w:sz w:val="21"/>
          <w:szCs w:val="21"/>
        </w:rPr>
      </w:pPr>
    </w:p>
    <w:p w14:paraId="1159EF2C" w14:textId="4DA1A439" w:rsidR="00FB469C" w:rsidRPr="00723B8E" w:rsidRDefault="00FB469C" w:rsidP="00FB469C">
      <w:pPr>
        <w:ind w:firstLine="720"/>
        <w:rPr>
          <w:iCs/>
          <w:color w:val="191919"/>
          <w:sz w:val="21"/>
          <w:szCs w:val="21"/>
        </w:rPr>
      </w:pPr>
      <w:r w:rsidRPr="00723B8E">
        <w:rPr>
          <w:iCs/>
          <w:color w:val="191919"/>
          <w:sz w:val="21"/>
          <w:szCs w:val="21"/>
        </w:rPr>
        <w:t>Davin, K.</w:t>
      </w:r>
      <w:r w:rsidR="00400B40" w:rsidRPr="00723B8E">
        <w:rPr>
          <w:iCs/>
          <w:color w:val="191919"/>
          <w:sz w:val="21"/>
          <w:szCs w:val="21"/>
        </w:rPr>
        <w:t xml:space="preserve"> </w:t>
      </w:r>
      <w:r w:rsidRPr="00723B8E">
        <w:rPr>
          <w:iCs/>
          <w:color w:val="191919"/>
          <w:sz w:val="21"/>
          <w:szCs w:val="21"/>
        </w:rPr>
        <w:t xml:space="preserve">J., </w:t>
      </w:r>
      <w:proofErr w:type="spellStart"/>
      <w:r w:rsidRPr="00723B8E">
        <w:rPr>
          <w:iCs/>
          <w:color w:val="191919"/>
          <w:sz w:val="21"/>
          <w:szCs w:val="21"/>
        </w:rPr>
        <w:t>Heineke</w:t>
      </w:r>
      <w:proofErr w:type="spellEnd"/>
      <w:r w:rsidRPr="00723B8E">
        <w:rPr>
          <w:iCs/>
          <w:color w:val="191919"/>
          <w:sz w:val="21"/>
          <w:szCs w:val="21"/>
        </w:rPr>
        <w:t>, A.</w:t>
      </w:r>
      <w:r w:rsidR="00400B40" w:rsidRPr="00723B8E">
        <w:rPr>
          <w:iCs/>
          <w:color w:val="191919"/>
          <w:sz w:val="21"/>
          <w:szCs w:val="21"/>
        </w:rPr>
        <w:t xml:space="preserve"> </w:t>
      </w:r>
      <w:r w:rsidRPr="00723B8E">
        <w:rPr>
          <w:iCs/>
          <w:color w:val="191919"/>
          <w:sz w:val="21"/>
          <w:szCs w:val="21"/>
        </w:rPr>
        <w:t xml:space="preserve">J., &amp; </w:t>
      </w:r>
      <w:proofErr w:type="spellStart"/>
      <w:r w:rsidRPr="00723B8E">
        <w:rPr>
          <w:iCs/>
          <w:color w:val="191919"/>
          <w:sz w:val="21"/>
          <w:szCs w:val="21"/>
        </w:rPr>
        <w:t>Egnatz</w:t>
      </w:r>
      <w:proofErr w:type="spellEnd"/>
      <w:r w:rsidRPr="00723B8E">
        <w:rPr>
          <w:iCs/>
          <w:color w:val="191919"/>
          <w:sz w:val="21"/>
          <w:szCs w:val="21"/>
        </w:rPr>
        <w:t>, L. (2018). The Seal of Biliteracy: Successes and challenges</w:t>
      </w:r>
    </w:p>
    <w:p w14:paraId="0A9C47B5" w14:textId="160B53EB" w:rsidR="00723B8E" w:rsidRPr="00723B8E" w:rsidRDefault="00723B8E" w:rsidP="00723B8E">
      <w:pPr>
        <w:ind w:firstLine="720"/>
        <w:rPr>
          <w:iCs/>
          <w:color w:val="191919"/>
          <w:sz w:val="21"/>
          <w:szCs w:val="21"/>
        </w:rPr>
      </w:pPr>
      <w:r w:rsidRPr="00723B8E">
        <w:rPr>
          <w:iCs/>
          <w:color w:val="191919"/>
          <w:sz w:val="21"/>
          <w:szCs w:val="21"/>
        </w:rPr>
        <w:tab/>
      </w:r>
      <w:r w:rsidR="00FB469C" w:rsidRPr="00723B8E">
        <w:rPr>
          <w:iCs/>
          <w:color w:val="191919"/>
          <w:sz w:val="21"/>
          <w:szCs w:val="21"/>
        </w:rPr>
        <w:t xml:space="preserve">of implementation. </w:t>
      </w:r>
      <w:r w:rsidR="00FB469C" w:rsidRPr="00723B8E">
        <w:rPr>
          <w:i/>
          <w:iCs/>
          <w:color w:val="191919"/>
          <w:sz w:val="21"/>
          <w:szCs w:val="21"/>
        </w:rPr>
        <w:t>Foreign Language Annals, 51</w:t>
      </w:r>
      <w:r w:rsidR="00FB469C" w:rsidRPr="00723B8E">
        <w:rPr>
          <w:iCs/>
          <w:color w:val="191919"/>
          <w:sz w:val="21"/>
          <w:szCs w:val="21"/>
        </w:rPr>
        <w:t>(2), 275</w:t>
      </w:r>
      <w:r w:rsidR="00FB469C" w:rsidRPr="00723B8E">
        <w:rPr>
          <w:noProof/>
          <w:sz w:val="21"/>
          <w:szCs w:val="21"/>
        </w:rPr>
        <w:t>–</w:t>
      </w:r>
      <w:r w:rsidR="00FB469C" w:rsidRPr="00723B8E">
        <w:rPr>
          <w:iCs/>
          <w:color w:val="191919"/>
          <w:sz w:val="21"/>
          <w:szCs w:val="21"/>
        </w:rPr>
        <w:t xml:space="preserve">289. </w:t>
      </w:r>
    </w:p>
    <w:p w14:paraId="42391A90" w14:textId="240A66A1" w:rsidR="00FB469C" w:rsidRPr="00723B8E" w:rsidRDefault="00723B8E" w:rsidP="00723B8E">
      <w:pPr>
        <w:ind w:firstLine="720"/>
        <w:rPr>
          <w:color w:val="333333"/>
          <w:sz w:val="21"/>
          <w:szCs w:val="21"/>
        </w:rPr>
      </w:pPr>
      <w:r w:rsidRPr="00723B8E">
        <w:rPr>
          <w:iCs/>
          <w:color w:val="191919"/>
          <w:sz w:val="21"/>
          <w:szCs w:val="21"/>
        </w:rPr>
        <w:tab/>
      </w:r>
      <w:hyperlink r:id="rId28" w:history="1">
        <w:r w:rsidRPr="00723B8E">
          <w:rPr>
            <w:rStyle w:val="Hyperlink"/>
            <w:color w:val="000000" w:themeColor="text1"/>
            <w:sz w:val="21"/>
            <w:szCs w:val="21"/>
            <w:u w:val="none"/>
          </w:rPr>
          <w:t>https://doi.org/10.1111/flan.12336</w:t>
        </w:r>
      </w:hyperlink>
      <w:r w:rsidR="00FB469C" w:rsidRPr="00723B8E">
        <w:rPr>
          <w:iCs/>
          <w:color w:val="191919"/>
          <w:sz w:val="21"/>
          <w:szCs w:val="21"/>
        </w:rPr>
        <w:t>*#</w:t>
      </w:r>
    </w:p>
    <w:p w14:paraId="23BCED44" w14:textId="77777777" w:rsidR="00FB469C" w:rsidRPr="00041621" w:rsidRDefault="00FB469C" w:rsidP="00FB469C">
      <w:pPr>
        <w:pStyle w:val="p1"/>
        <w:rPr>
          <w:rFonts w:ascii="Times New Roman" w:hAnsi="Times New Roman"/>
          <w:bCs/>
          <w:sz w:val="21"/>
          <w:szCs w:val="21"/>
        </w:rPr>
      </w:pPr>
    </w:p>
    <w:p w14:paraId="21E71336" w14:textId="251CEACC" w:rsidR="00FB469C" w:rsidRDefault="00FB469C" w:rsidP="00FB469C">
      <w:pPr>
        <w:pStyle w:val="p1"/>
        <w:ind w:firstLine="720"/>
        <w:rPr>
          <w:rFonts w:ascii="Times New Roman" w:hAnsi="Times New Roman"/>
          <w:sz w:val="21"/>
          <w:szCs w:val="21"/>
        </w:rPr>
      </w:pPr>
      <w:r w:rsidRPr="00041621">
        <w:rPr>
          <w:rFonts w:ascii="Times New Roman" w:hAnsi="Times New Roman"/>
          <w:bCs/>
          <w:sz w:val="21"/>
          <w:szCs w:val="21"/>
        </w:rPr>
        <w:t>Davin, K.</w:t>
      </w:r>
      <w:r w:rsidR="00400B40">
        <w:rPr>
          <w:rFonts w:ascii="Times New Roman" w:hAnsi="Times New Roman"/>
          <w:bCs/>
          <w:sz w:val="21"/>
          <w:szCs w:val="21"/>
        </w:rPr>
        <w:t xml:space="preserve"> </w:t>
      </w:r>
      <w:r w:rsidRPr="00041621">
        <w:rPr>
          <w:rFonts w:ascii="Times New Roman" w:hAnsi="Times New Roman"/>
          <w:bCs/>
          <w:sz w:val="21"/>
          <w:szCs w:val="21"/>
        </w:rPr>
        <w:t>J.</w:t>
      </w:r>
      <w:r w:rsidRPr="00041621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041621">
        <w:rPr>
          <w:rFonts w:ascii="Times New Roman" w:hAnsi="Times New Roman"/>
          <w:sz w:val="21"/>
          <w:szCs w:val="21"/>
        </w:rPr>
        <w:t>Chavoshan</w:t>
      </w:r>
      <w:proofErr w:type="spellEnd"/>
      <w:r w:rsidRPr="00041621">
        <w:rPr>
          <w:rFonts w:ascii="Times New Roman" w:hAnsi="Times New Roman"/>
          <w:sz w:val="21"/>
          <w:szCs w:val="21"/>
        </w:rPr>
        <w:t>, I., &amp; Donato, R.</w:t>
      </w:r>
      <w:r>
        <w:rPr>
          <w:rFonts w:ascii="Times New Roman" w:hAnsi="Times New Roman"/>
          <w:sz w:val="21"/>
          <w:szCs w:val="21"/>
        </w:rPr>
        <w:t xml:space="preserve"> (2018</w:t>
      </w:r>
      <w:r w:rsidRPr="00041621">
        <w:rPr>
          <w:rFonts w:ascii="Times New Roman" w:hAnsi="Times New Roman"/>
          <w:sz w:val="21"/>
          <w:szCs w:val="21"/>
        </w:rPr>
        <w:t>). All your teachers are there when you teach.</w:t>
      </w:r>
    </w:p>
    <w:p w14:paraId="38D8B95D" w14:textId="54614261" w:rsidR="00FB469C" w:rsidRPr="00041621" w:rsidRDefault="00FB469C" w:rsidP="00FB469C">
      <w:pPr>
        <w:pStyle w:val="p1"/>
        <w:ind w:firstLine="720"/>
        <w:rPr>
          <w:rFonts w:ascii="Times New Roman" w:hAnsi="Times New Roman"/>
          <w:color w:val="23A8DB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Pr="00041621">
        <w:rPr>
          <w:rFonts w:ascii="Times New Roman" w:hAnsi="Times New Roman"/>
          <w:i/>
          <w:sz w:val="21"/>
          <w:szCs w:val="21"/>
        </w:rPr>
        <w:t>System</w:t>
      </w:r>
      <w:r w:rsidRPr="00041621">
        <w:rPr>
          <w:rFonts w:ascii="Times New Roman" w:hAnsi="Times New Roman"/>
          <w:sz w:val="21"/>
          <w:szCs w:val="21"/>
        </w:rPr>
        <w:t xml:space="preserve">, </w:t>
      </w:r>
      <w:r w:rsidRPr="00041621">
        <w:rPr>
          <w:rFonts w:ascii="Times New Roman" w:hAnsi="Times New Roman"/>
          <w:i/>
          <w:sz w:val="21"/>
          <w:szCs w:val="21"/>
        </w:rPr>
        <w:t>72</w:t>
      </w:r>
      <w:r w:rsidRPr="00041621">
        <w:rPr>
          <w:rFonts w:ascii="Times New Roman" w:hAnsi="Times New Roman"/>
          <w:sz w:val="21"/>
          <w:szCs w:val="21"/>
        </w:rPr>
        <w:t>, 139</w:t>
      </w:r>
      <w:r w:rsidRPr="00041621">
        <w:rPr>
          <w:rFonts w:ascii="Times New Roman" w:eastAsia="Times New Roman" w:hAnsi="Times New Roman"/>
          <w:noProof/>
          <w:sz w:val="21"/>
          <w:szCs w:val="21"/>
        </w:rPr>
        <w:t>–</w:t>
      </w:r>
      <w:r w:rsidRPr="00041621">
        <w:rPr>
          <w:rFonts w:ascii="Times New Roman" w:hAnsi="Times New Roman"/>
          <w:sz w:val="21"/>
          <w:szCs w:val="21"/>
        </w:rPr>
        <w:t>150</w:t>
      </w:r>
      <w:r w:rsidRPr="00041621">
        <w:rPr>
          <w:rFonts w:ascii="Times New Roman" w:hAnsi="Times New Roman"/>
          <w:color w:val="000000"/>
          <w:sz w:val="21"/>
          <w:szCs w:val="21"/>
        </w:rPr>
        <w:t>.</w:t>
      </w:r>
      <w:r w:rsidR="00866F48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29" w:history="1">
        <w:r w:rsidR="00866F48" w:rsidRPr="00334285">
          <w:rPr>
            <w:rStyle w:val="Hyperlink"/>
            <w:rFonts w:ascii="Times New Roman" w:hAnsi="Times New Roman"/>
            <w:sz w:val="21"/>
            <w:szCs w:val="21"/>
          </w:rPr>
          <w:t>https://doi.org/10.1016/j.system.2017.12.001</w:t>
        </w:r>
      </w:hyperlink>
      <w:r w:rsidR="00866F48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*#</w:t>
      </w:r>
    </w:p>
    <w:p w14:paraId="6D4BE7D8" w14:textId="77777777" w:rsidR="00FB469C" w:rsidRPr="00041621" w:rsidRDefault="00FB469C" w:rsidP="00FB469C">
      <w:pPr>
        <w:ind w:left="720" w:hanging="720"/>
        <w:rPr>
          <w:sz w:val="21"/>
          <w:szCs w:val="21"/>
        </w:rPr>
      </w:pPr>
    </w:p>
    <w:p w14:paraId="105EA2EF" w14:textId="7D0CE36E" w:rsidR="00FB469C" w:rsidRDefault="00FB469C" w:rsidP="00FB469C">
      <w:pPr>
        <w:ind w:firstLine="720"/>
        <w:rPr>
          <w:color w:val="000000"/>
          <w:sz w:val="21"/>
          <w:szCs w:val="21"/>
          <w:shd w:val="clear" w:color="auto" w:fill="FFFFFF"/>
        </w:rPr>
      </w:pPr>
      <w:proofErr w:type="spellStart"/>
      <w:r w:rsidRPr="00041621">
        <w:rPr>
          <w:color w:val="000000"/>
          <w:sz w:val="21"/>
          <w:szCs w:val="21"/>
          <w:shd w:val="clear" w:color="auto" w:fill="FFFFFF"/>
        </w:rPr>
        <w:t>Heineke</w:t>
      </w:r>
      <w:proofErr w:type="spellEnd"/>
      <w:r w:rsidRPr="00041621">
        <w:rPr>
          <w:color w:val="000000"/>
          <w:sz w:val="21"/>
          <w:szCs w:val="21"/>
          <w:shd w:val="clear" w:color="auto" w:fill="FFFFFF"/>
        </w:rPr>
        <w:t xml:space="preserve">, A. J., </w:t>
      </w:r>
      <w:proofErr w:type="spellStart"/>
      <w:r w:rsidRPr="00041621">
        <w:rPr>
          <w:color w:val="000000"/>
          <w:sz w:val="21"/>
          <w:szCs w:val="21"/>
          <w:shd w:val="clear" w:color="auto" w:fill="FFFFFF"/>
        </w:rPr>
        <w:t>Papola</w:t>
      </w:r>
      <w:proofErr w:type="spellEnd"/>
      <w:r w:rsidRPr="00041621">
        <w:rPr>
          <w:color w:val="000000"/>
          <w:sz w:val="21"/>
          <w:szCs w:val="21"/>
          <w:shd w:val="clear" w:color="auto" w:fill="FFFFFF"/>
        </w:rPr>
        <w:t>-Ellis, A., Cohen, S., &amp; Davin, K.</w:t>
      </w:r>
      <w:r w:rsidR="00400B40">
        <w:rPr>
          <w:color w:val="000000"/>
          <w:sz w:val="21"/>
          <w:szCs w:val="21"/>
          <w:shd w:val="clear" w:color="auto" w:fill="FFFFFF"/>
        </w:rPr>
        <w:t xml:space="preserve"> </w:t>
      </w:r>
      <w:r w:rsidRPr="00041621">
        <w:rPr>
          <w:color w:val="000000"/>
          <w:sz w:val="21"/>
          <w:szCs w:val="21"/>
          <w:shd w:val="clear" w:color="auto" w:fill="FFFFFF"/>
        </w:rPr>
        <w:t>J. (2018). Prioritizing English learners</w:t>
      </w:r>
    </w:p>
    <w:p w14:paraId="199D5BFB" w14:textId="10A2606A" w:rsidR="00FB469C" w:rsidRPr="00041621" w:rsidRDefault="00FB469C" w:rsidP="00FB469C">
      <w:pPr>
        <w:ind w:left="1440"/>
        <w:rPr>
          <w:sz w:val="21"/>
          <w:szCs w:val="21"/>
        </w:rPr>
      </w:pPr>
      <w:r w:rsidRPr="00041621">
        <w:rPr>
          <w:color w:val="000000"/>
          <w:sz w:val="21"/>
          <w:szCs w:val="21"/>
          <w:shd w:val="clear" w:color="auto" w:fill="FFFFFF"/>
        </w:rPr>
        <w:t>through linguistically responsive professional development: An apprenticeship model to build capacity in diverse schools. </w:t>
      </w:r>
      <w:r w:rsidRPr="00041621">
        <w:rPr>
          <w:i/>
          <w:iCs/>
          <w:color w:val="000000"/>
          <w:sz w:val="21"/>
          <w:szCs w:val="21"/>
          <w:shd w:val="clear" w:color="auto" w:fill="FFFFFF"/>
        </w:rPr>
        <w:t>Improving Schools, 21</w:t>
      </w:r>
      <w:r w:rsidRPr="00041621">
        <w:rPr>
          <w:iCs/>
          <w:color w:val="000000"/>
          <w:sz w:val="21"/>
          <w:szCs w:val="21"/>
          <w:shd w:val="clear" w:color="auto" w:fill="FFFFFF"/>
        </w:rPr>
        <w:t>(1)</w:t>
      </w:r>
      <w:r w:rsidRPr="00041621">
        <w:rPr>
          <w:color w:val="000000"/>
          <w:sz w:val="21"/>
          <w:szCs w:val="21"/>
          <w:shd w:val="clear" w:color="auto" w:fill="FFFFFF"/>
        </w:rPr>
        <w:t>, 32</w:t>
      </w:r>
      <w:r w:rsidRPr="00041621">
        <w:rPr>
          <w:noProof/>
          <w:sz w:val="21"/>
          <w:szCs w:val="21"/>
        </w:rPr>
        <w:t>–</w:t>
      </w:r>
      <w:r w:rsidRPr="00041621">
        <w:rPr>
          <w:color w:val="000000"/>
          <w:sz w:val="21"/>
          <w:szCs w:val="21"/>
          <w:shd w:val="clear" w:color="auto" w:fill="FFFFFF"/>
        </w:rPr>
        <w:t>47.</w:t>
      </w:r>
      <w:r w:rsidR="00BB29CF">
        <w:rPr>
          <w:color w:val="000000"/>
          <w:sz w:val="21"/>
          <w:szCs w:val="21"/>
          <w:shd w:val="clear" w:color="auto" w:fill="FFFFFF"/>
        </w:rPr>
        <w:t xml:space="preserve"> </w:t>
      </w:r>
      <w:hyperlink r:id="rId30" w:history="1">
        <w:r w:rsidR="00BB29CF" w:rsidRPr="00FE063F">
          <w:rPr>
            <w:rStyle w:val="Hyperlink"/>
            <w:sz w:val="21"/>
            <w:szCs w:val="21"/>
            <w:shd w:val="clear" w:color="auto" w:fill="FFFFFF"/>
          </w:rPr>
          <w:t>https://doi.org/10.1177/1365480217732632</w:t>
        </w:r>
      </w:hyperlink>
      <w:r w:rsidR="00BB29CF"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*#</w:t>
      </w:r>
    </w:p>
    <w:p w14:paraId="44DE65A7" w14:textId="77777777" w:rsidR="00FB469C" w:rsidRPr="00041621" w:rsidRDefault="00FB469C" w:rsidP="00FB469C">
      <w:pPr>
        <w:ind w:left="720"/>
        <w:rPr>
          <w:color w:val="000000"/>
          <w:sz w:val="21"/>
          <w:szCs w:val="21"/>
          <w:shd w:val="clear" w:color="auto" w:fill="FFFFFF"/>
        </w:rPr>
      </w:pPr>
    </w:p>
    <w:p w14:paraId="0640B432" w14:textId="161A360E" w:rsidR="00FB469C" w:rsidRDefault="00FB469C" w:rsidP="00FB469C">
      <w:pPr>
        <w:ind w:firstLine="720"/>
        <w:rPr>
          <w:bCs/>
          <w:sz w:val="21"/>
          <w:szCs w:val="21"/>
        </w:rPr>
      </w:pPr>
      <w:r w:rsidRPr="00041621">
        <w:rPr>
          <w:bCs/>
          <w:sz w:val="21"/>
          <w:szCs w:val="21"/>
        </w:rPr>
        <w:t>Davin, K.</w:t>
      </w:r>
      <w:r w:rsidR="00400B40">
        <w:rPr>
          <w:bCs/>
          <w:sz w:val="21"/>
          <w:szCs w:val="21"/>
        </w:rPr>
        <w:t xml:space="preserve"> </w:t>
      </w:r>
      <w:r w:rsidRPr="00041621">
        <w:rPr>
          <w:bCs/>
          <w:sz w:val="21"/>
          <w:szCs w:val="21"/>
        </w:rPr>
        <w:t xml:space="preserve">J., &amp; </w:t>
      </w:r>
      <w:proofErr w:type="spellStart"/>
      <w:r w:rsidRPr="00041621">
        <w:rPr>
          <w:bCs/>
          <w:sz w:val="21"/>
          <w:szCs w:val="21"/>
        </w:rPr>
        <w:t>Heineke</w:t>
      </w:r>
      <w:proofErr w:type="spellEnd"/>
      <w:r w:rsidRPr="00041621">
        <w:rPr>
          <w:bCs/>
          <w:sz w:val="21"/>
          <w:szCs w:val="21"/>
        </w:rPr>
        <w:t>, A.</w:t>
      </w:r>
      <w:r w:rsidR="00117271">
        <w:rPr>
          <w:bCs/>
          <w:sz w:val="21"/>
          <w:szCs w:val="21"/>
        </w:rPr>
        <w:t xml:space="preserve"> </w:t>
      </w:r>
      <w:r w:rsidRPr="00041621">
        <w:rPr>
          <w:bCs/>
          <w:sz w:val="21"/>
          <w:szCs w:val="21"/>
        </w:rPr>
        <w:t xml:space="preserve">J. (2017). </w:t>
      </w:r>
      <w:r>
        <w:rPr>
          <w:bCs/>
          <w:sz w:val="21"/>
          <w:szCs w:val="21"/>
        </w:rPr>
        <w:t xml:space="preserve">The </w:t>
      </w:r>
      <w:r w:rsidRPr="00041621">
        <w:rPr>
          <w:bCs/>
          <w:sz w:val="21"/>
          <w:szCs w:val="21"/>
        </w:rPr>
        <w:t>Seal of Biliteracy: Variation</w:t>
      </w:r>
      <w:r>
        <w:rPr>
          <w:bCs/>
          <w:sz w:val="21"/>
          <w:szCs w:val="21"/>
        </w:rPr>
        <w:t>s</w:t>
      </w:r>
      <w:r w:rsidRPr="00041621">
        <w:rPr>
          <w:bCs/>
          <w:sz w:val="21"/>
          <w:szCs w:val="21"/>
        </w:rPr>
        <w:t xml:space="preserve"> in policy and outcome</w:t>
      </w:r>
      <w:r w:rsidR="00D8279A">
        <w:rPr>
          <w:bCs/>
          <w:sz w:val="21"/>
          <w:szCs w:val="21"/>
        </w:rPr>
        <w:t>s</w:t>
      </w:r>
      <w:r w:rsidRPr="00041621">
        <w:rPr>
          <w:bCs/>
          <w:sz w:val="21"/>
          <w:szCs w:val="21"/>
        </w:rPr>
        <w:t xml:space="preserve">. </w:t>
      </w:r>
    </w:p>
    <w:p w14:paraId="7B4D88F9" w14:textId="416994BB" w:rsidR="00FB469C" w:rsidRPr="000A052F" w:rsidRDefault="000A052F" w:rsidP="000A052F">
      <w:pPr>
        <w:ind w:firstLine="720"/>
      </w:pPr>
      <w:r>
        <w:rPr>
          <w:bCs/>
          <w:sz w:val="21"/>
          <w:szCs w:val="21"/>
        </w:rPr>
        <w:tab/>
      </w:r>
      <w:r w:rsidR="00FB469C" w:rsidRPr="00041621">
        <w:rPr>
          <w:bCs/>
          <w:i/>
          <w:sz w:val="21"/>
          <w:szCs w:val="21"/>
        </w:rPr>
        <w:t>Foreign</w:t>
      </w:r>
      <w:r w:rsidR="00FB469C">
        <w:rPr>
          <w:bCs/>
          <w:i/>
          <w:sz w:val="21"/>
          <w:szCs w:val="21"/>
        </w:rPr>
        <w:t xml:space="preserve"> </w:t>
      </w:r>
      <w:r w:rsidR="00FB469C" w:rsidRPr="00041621">
        <w:rPr>
          <w:bCs/>
          <w:i/>
          <w:sz w:val="21"/>
          <w:szCs w:val="21"/>
        </w:rPr>
        <w:t>Language Annals, 50</w:t>
      </w:r>
      <w:r w:rsidR="00FB469C" w:rsidRPr="00041621">
        <w:rPr>
          <w:bCs/>
          <w:sz w:val="21"/>
          <w:szCs w:val="21"/>
        </w:rPr>
        <w:t>(3), 486</w:t>
      </w:r>
      <w:r w:rsidR="00FB469C" w:rsidRPr="00041621">
        <w:rPr>
          <w:noProof/>
          <w:sz w:val="21"/>
          <w:szCs w:val="21"/>
        </w:rPr>
        <w:t>–</w:t>
      </w:r>
      <w:r w:rsidR="00FB469C" w:rsidRPr="00041621">
        <w:rPr>
          <w:bCs/>
          <w:sz w:val="21"/>
          <w:szCs w:val="21"/>
        </w:rPr>
        <w:t>499.</w:t>
      </w:r>
      <w:r w:rsidR="00FB469C">
        <w:rPr>
          <w:bCs/>
          <w:sz w:val="21"/>
          <w:szCs w:val="21"/>
        </w:rPr>
        <w:t xml:space="preserve"> </w:t>
      </w:r>
      <w:hyperlink r:id="rId31" w:history="1">
        <w:r w:rsidRPr="00890146">
          <w:rPr>
            <w:rStyle w:val="Hyperlink"/>
            <w:sz w:val="21"/>
            <w:szCs w:val="21"/>
          </w:rPr>
          <w:t>https://doi.org/10.1111/flan.12279</w:t>
        </w:r>
      </w:hyperlink>
      <w:r>
        <w:t xml:space="preserve"> </w:t>
      </w:r>
      <w:r w:rsidR="00FB469C">
        <w:rPr>
          <w:bCs/>
          <w:sz w:val="21"/>
          <w:szCs w:val="21"/>
        </w:rPr>
        <w:t>*#</w:t>
      </w:r>
    </w:p>
    <w:p w14:paraId="688CBC1B" w14:textId="77777777" w:rsidR="00FB469C" w:rsidRPr="00041621" w:rsidRDefault="00FB469C" w:rsidP="00FB469C">
      <w:pPr>
        <w:shd w:val="clear" w:color="auto" w:fill="FFFFFF"/>
        <w:rPr>
          <w:color w:val="000000"/>
          <w:sz w:val="21"/>
          <w:szCs w:val="21"/>
        </w:rPr>
      </w:pPr>
    </w:p>
    <w:p w14:paraId="7A193730" w14:textId="4D8BA94A" w:rsidR="00FB469C" w:rsidRPr="003A0BED" w:rsidRDefault="00FB469C" w:rsidP="00FB469C">
      <w:pPr>
        <w:widowControl w:val="0"/>
        <w:autoSpaceDE w:val="0"/>
        <w:autoSpaceDN w:val="0"/>
        <w:adjustRightInd w:val="0"/>
        <w:ind w:firstLine="720"/>
        <w:rPr>
          <w:sz w:val="21"/>
          <w:szCs w:val="21"/>
        </w:rPr>
      </w:pPr>
      <w:r w:rsidRPr="003A0BED">
        <w:rPr>
          <w:sz w:val="21"/>
          <w:szCs w:val="21"/>
        </w:rPr>
        <w:t>Davin, K.</w:t>
      </w:r>
      <w:r w:rsidR="00400B40" w:rsidRPr="003A0BED">
        <w:rPr>
          <w:sz w:val="21"/>
          <w:szCs w:val="21"/>
        </w:rPr>
        <w:t xml:space="preserve"> </w:t>
      </w:r>
      <w:r w:rsidRPr="003A0BED">
        <w:rPr>
          <w:sz w:val="21"/>
          <w:szCs w:val="21"/>
        </w:rPr>
        <w:t xml:space="preserve">J., </w:t>
      </w:r>
      <w:proofErr w:type="spellStart"/>
      <w:r w:rsidRPr="003A0BED">
        <w:rPr>
          <w:sz w:val="21"/>
          <w:szCs w:val="21"/>
        </w:rPr>
        <w:t>Herazo</w:t>
      </w:r>
      <w:proofErr w:type="spellEnd"/>
      <w:r w:rsidRPr="003A0BED">
        <w:rPr>
          <w:sz w:val="21"/>
          <w:szCs w:val="21"/>
        </w:rPr>
        <w:t>, J.</w:t>
      </w:r>
      <w:r w:rsidR="00400B40" w:rsidRPr="003A0BED">
        <w:rPr>
          <w:sz w:val="21"/>
          <w:szCs w:val="21"/>
        </w:rPr>
        <w:t xml:space="preserve"> </w:t>
      </w:r>
      <w:r w:rsidRPr="003A0BED">
        <w:rPr>
          <w:sz w:val="21"/>
          <w:szCs w:val="21"/>
        </w:rPr>
        <w:t xml:space="preserve">D., &amp; </w:t>
      </w:r>
      <w:proofErr w:type="spellStart"/>
      <w:r w:rsidRPr="003A0BED">
        <w:rPr>
          <w:sz w:val="21"/>
          <w:szCs w:val="21"/>
        </w:rPr>
        <w:t>Sagre</w:t>
      </w:r>
      <w:proofErr w:type="spellEnd"/>
      <w:r w:rsidRPr="003A0BED">
        <w:rPr>
          <w:sz w:val="21"/>
          <w:szCs w:val="21"/>
        </w:rPr>
        <w:t>, A.</w:t>
      </w:r>
      <w:r w:rsidR="00400B40" w:rsidRPr="003A0BED">
        <w:rPr>
          <w:sz w:val="21"/>
          <w:szCs w:val="21"/>
        </w:rPr>
        <w:t xml:space="preserve"> </w:t>
      </w:r>
      <w:r w:rsidRPr="003A0BED">
        <w:rPr>
          <w:sz w:val="21"/>
          <w:szCs w:val="21"/>
        </w:rPr>
        <w:t>M. (2017). Learning to mediate: Teacher</w:t>
      </w:r>
    </w:p>
    <w:p w14:paraId="71C9F244" w14:textId="77777777" w:rsidR="00723B8E" w:rsidRPr="003A0BED" w:rsidRDefault="00723B8E" w:rsidP="00723B8E">
      <w:pPr>
        <w:widowControl w:val="0"/>
        <w:autoSpaceDE w:val="0"/>
        <w:autoSpaceDN w:val="0"/>
        <w:adjustRightInd w:val="0"/>
        <w:ind w:firstLine="720"/>
        <w:rPr>
          <w:sz w:val="21"/>
          <w:szCs w:val="21"/>
        </w:rPr>
      </w:pPr>
      <w:r w:rsidRPr="003A0BED">
        <w:rPr>
          <w:sz w:val="21"/>
          <w:szCs w:val="21"/>
        </w:rPr>
        <w:tab/>
      </w:r>
      <w:r w:rsidR="00FB469C" w:rsidRPr="003A0BED">
        <w:rPr>
          <w:sz w:val="21"/>
          <w:szCs w:val="21"/>
        </w:rPr>
        <w:t xml:space="preserve">appropriation of dynamic assessment. </w:t>
      </w:r>
      <w:r w:rsidR="00FB469C" w:rsidRPr="003A0BED">
        <w:rPr>
          <w:i/>
          <w:sz w:val="21"/>
          <w:szCs w:val="21"/>
        </w:rPr>
        <w:t>Language Teaching Research, 21</w:t>
      </w:r>
      <w:r w:rsidR="00FB469C" w:rsidRPr="003A0BED">
        <w:rPr>
          <w:sz w:val="21"/>
          <w:szCs w:val="21"/>
        </w:rPr>
        <w:t>(5), 632</w:t>
      </w:r>
      <w:r w:rsidR="00FB469C" w:rsidRPr="003A0BED">
        <w:rPr>
          <w:noProof/>
          <w:sz w:val="21"/>
          <w:szCs w:val="21"/>
        </w:rPr>
        <w:t>–</w:t>
      </w:r>
      <w:r w:rsidR="00FB469C" w:rsidRPr="003A0BED">
        <w:rPr>
          <w:sz w:val="21"/>
          <w:szCs w:val="21"/>
        </w:rPr>
        <w:t>651.</w:t>
      </w:r>
    </w:p>
    <w:p w14:paraId="34673568" w14:textId="453549DE" w:rsidR="00FB469C" w:rsidRPr="003A0BED" w:rsidRDefault="00723B8E" w:rsidP="00723B8E">
      <w:pPr>
        <w:widowControl w:val="0"/>
        <w:autoSpaceDE w:val="0"/>
        <w:autoSpaceDN w:val="0"/>
        <w:adjustRightInd w:val="0"/>
        <w:ind w:firstLine="720"/>
        <w:rPr>
          <w:sz w:val="21"/>
          <w:szCs w:val="21"/>
        </w:rPr>
      </w:pPr>
      <w:r w:rsidRPr="003A0BED">
        <w:rPr>
          <w:sz w:val="21"/>
          <w:szCs w:val="21"/>
        </w:rPr>
        <w:tab/>
      </w:r>
      <w:hyperlink r:id="rId32" w:history="1">
        <w:r w:rsidRPr="00890146">
          <w:rPr>
            <w:rStyle w:val="Hyperlink"/>
            <w:sz w:val="21"/>
            <w:szCs w:val="21"/>
          </w:rPr>
          <w:t>https://doi.org/10.1177/1362168816654309</w:t>
        </w:r>
      </w:hyperlink>
      <w:r w:rsidR="00FB469C" w:rsidRPr="003A0BED">
        <w:rPr>
          <w:sz w:val="21"/>
          <w:szCs w:val="21"/>
        </w:rPr>
        <w:t>*#</w:t>
      </w:r>
    </w:p>
    <w:p w14:paraId="7678B21E" w14:textId="77777777" w:rsidR="00FB469C" w:rsidRPr="003A0BED" w:rsidRDefault="00FB469C" w:rsidP="00FB469C">
      <w:pPr>
        <w:widowControl w:val="0"/>
        <w:autoSpaceDE w:val="0"/>
        <w:autoSpaceDN w:val="0"/>
        <w:adjustRightInd w:val="0"/>
        <w:rPr>
          <w:bCs/>
          <w:sz w:val="21"/>
          <w:szCs w:val="21"/>
        </w:rPr>
      </w:pPr>
    </w:p>
    <w:p w14:paraId="0F5612DA" w14:textId="37A670CA" w:rsidR="00FB469C" w:rsidRPr="003A0BED" w:rsidRDefault="00FB469C" w:rsidP="00FB469C">
      <w:pPr>
        <w:widowControl w:val="0"/>
        <w:autoSpaceDE w:val="0"/>
        <w:autoSpaceDN w:val="0"/>
        <w:adjustRightInd w:val="0"/>
        <w:ind w:firstLine="720"/>
        <w:rPr>
          <w:color w:val="191919"/>
          <w:sz w:val="21"/>
          <w:szCs w:val="21"/>
        </w:rPr>
      </w:pPr>
      <w:r w:rsidRPr="003A0BED">
        <w:rPr>
          <w:bCs/>
          <w:sz w:val="21"/>
          <w:szCs w:val="21"/>
        </w:rPr>
        <w:t>Davin, K.</w:t>
      </w:r>
      <w:r w:rsidR="00400B40" w:rsidRPr="003A0BED">
        <w:rPr>
          <w:bCs/>
          <w:sz w:val="21"/>
          <w:szCs w:val="21"/>
        </w:rPr>
        <w:t xml:space="preserve"> </w:t>
      </w:r>
      <w:r w:rsidRPr="003A0BED">
        <w:rPr>
          <w:bCs/>
          <w:sz w:val="21"/>
          <w:szCs w:val="21"/>
        </w:rPr>
        <w:t xml:space="preserve">J. (2016). </w:t>
      </w:r>
      <w:r w:rsidRPr="003A0BED">
        <w:rPr>
          <w:color w:val="191919"/>
          <w:sz w:val="21"/>
          <w:szCs w:val="21"/>
        </w:rPr>
        <w:t>Classroom dynamic assessment: A critical examination of constructs and</w:t>
      </w:r>
    </w:p>
    <w:p w14:paraId="65E8CD52" w14:textId="787A1F4B" w:rsidR="003A0BED" w:rsidRPr="003A0BED" w:rsidRDefault="003A0BED" w:rsidP="003A0BED">
      <w:pPr>
        <w:widowControl w:val="0"/>
        <w:autoSpaceDE w:val="0"/>
        <w:autoSpaceDN w:val="0"/>
        <w:adjustRightInd w:val="0"/>
        <w:ind w:firstLine="720"/>
        <w:rPr>
          <w:rStyle w:val="Hyperlink"/>
          <w:color w:val="000000" w:themeColor="text1"/>
          <w:sz w:val="21"/>
          <w:szCs w:val="21"/>
          <w:u w:val="none"/>
          <w:shd w:val="clear" w:color="auto" w:fill="FFFFFF"/>
        </w:rPr>
      </w:pPr>
      <w:r w:rsidRPr="003A0BED">
        <w:rPr>
          <w:color w:val="191919"/>
          <w:sz w:val="21"/>
          <w:szCs w:val="21"/>
        </w:rPr>
        <w:tab/>
      </w:r>
      <w:r w:rsidR="00FB469C" w:rsidRPr="003A0BED">
        <w:rPr>
          <w:color w:val="191919"/>
          <w:sz w:val="21"/>
          <w:szCs w:val="21"/>
        </w:rPr>
        <w:t xml:space="preserve">practices. </w:t>
      </w:r>
      <w:r w:rsidR="00FB469C" w:rsidRPr="003A0BED">
        <w:rPr>
          <w:i/>
          <w:color w:val="191919"/>
          <w:sz w:val="21"/>
          <w:szCs w:val="21"/>
        </w:rPr>
        <w:t>Modern Language Journal, 100</w:t>
      </w:r>
      <w:r w:rsidR="00FB469C" w:rsidRPr="003A0BED">
        <w:rPr>
          <w:color w:val="191919"/>
          <w:sz w:val="21"/>
          <w:szCs w:val="21"/>
        </w:rPr>
        <w:t>(4),</w:t>
      </w:r>
      <w:r w:rsidR="00FB469C" w:rsidRPr="003A0BED">
        <w:rPr>
          <w:i/>
          <w:color w:val="191919"/>
          <w:sz w:val="21"/>
          <w:szCs w:val="21"/>
        </w:rPr>
        <w:t xml:space="preserve"> </w:t>
      </w:r>
      <w:r w:rsidR="00FB469C" w:rsidRPr="003A0BED">
        <w:rPr>
          <w:color w:val="191919"/>
          <w:sz w:val="21"/>
          <w:szCs w:val="21"/>
        </w:rPr>
        <w:t>813-</w:t>
      </w:r>
      <w:r w:rsidR="00FB469C" w:rsidRPr="003A0BED">
        <w:rPr>
          <w:rStyle w:val="Hyperlink"/>
          <w:color w:val="000000" w:themeColor="text1"/>
          <w:sz w:val="21"/>
          <w:szCs w:val="21"/>
          <w:u w:val="none"/>
          <w:shd w:val="clear" w:color="auto" w:fill="FFFFFF"/>
        </w:rPr>
        <w:t xml:space="preserve">829. </w:t>
      </w:r>
      <w:hyperlink r:id="rId33" w:history="1">
        <w:r w:rsidRPr="00890146">
          <w:rPr>
            <w:rStyle w:val="Hyperlink"/>
            <w:sz w:val="21"/>
            <w:szCs w:val="21"/>
          </w:rPr>
          <w:t>https://doi.org/10.1111/modl.12352</w:t>
        </w:r>
      </w:hyperlink>
    </w:p>
    <w:p w14:paraId="741DE2AD" w14:textId="2F19C28B" w:rsidR="00FB469C" w:rsidRPr="003A0BED" w:rsidRDefault="00FB469C" w:rsidP="003A0BED">
      <w:pPr>
        <w:widowControl w:val="0"/>
        <w:autoSpaceDE w:val="0"/>
        <w:autoSpaceDN w:val="0"/>
        <w:adjustRightInd w:val="0"/>
        <w:ind w:left="720" w:firstLine="720"/>
        <w:rPr>
          <w:rStyle w:val="Hyperlink"/>
          <w:color w:val="000000" w:themeColor="text1"/>
          <w:sz w:val="21"/>
          <w:szCs w:val="21"/>
          <w:u w:val="none"/>
          <w:shd w:val="clear" w:color="auto" w:fill="FFFFFF"/>
        </w:rPr>
      </w:pPr>
      <w:r w:rsidRPr="003A0BED">
        <w:rPr>
          <w:rStyle w:val="Hyperlink"/>
          <w:color w:val="000000" w:themeColor="text1"/>
          <w:sz w:val="21"/>
          <w:szCs w:val="21"/>
          <w:u w:val="none"/>
          <w:shd w:val="clear" w:color="auto" w:fill="FFFFFF"/>
        </w:rPr>
        <w:t>*#</w:t>
      </w:r>
    </w:p>
    <w:p w14:paraId="398DEA81" w14:textId="77777777" w:rsidR="00FB469C" w:rsidRPr="00041621" w:rsidRDefault="00FB469C" w:rsidP="00FB469C">
      <w:pPr>
        <w:widowControl w:val="0"/>
        <w:autoSpaceDE w:val="0"/>
        <w:autoSpaceDN w:val="0"/>
        <w:adjustRightInd w:val="0"/>
        <w:rPr>
          <w:bCs/>
          <w:sz w:val="21"/>
          <w:szCs w:val="21"/>
        </w:rPr>
      </w:pPr>
    </w:p>
    <w:p w14:paraId="146A20D2" w14:textId="1A5D630A" w:rsidR="00FB469C" w:rsidRDefault="00FB469C" w:rsidP="00FB469C">
      <w:pPr>
        <w:widowControl w:val="0"/>
        <w:autoSpaceDE w:val="0"/>
        <w:autoSpaceDN w:val="0"/>
        <w:adjustRightInd w:val="0"/>
        <w:ind w:firstLine="720"/>
        <w:rPr>
          <w:sz w:val="21"/>
          <w:szCs w:val="21"/>
        </w:rPr>
      </w:pPr>
      <w:r w:rsidRPr="00041621">
        <w:rPr>
          <w:bCs/>
          <w:sz w:val="21"/>
          <w:szCs w:val="21"/>
        </w:rPr>
        <w:t>Davin, K.</w:t>
      </w:r>
      <w:r w:rsidR="00400B40">
        <w:rPr>
          <w:bCs/>
          <w:sz w:val="21"/>
          <w:szCs w:val="21"/>
        </w:rPr>
        <w:t xml:space="preserve"> </w:t>
      </w:r>
      <w:r w:rsidRPr="00041621">
        <w:rPr>
          <w:bCs/>
          <w:sz w:val="21"/>
          <w:szCs w:val="21"/>
        </w:rPr>
        <w:t>J.</w:t>
      </w:r>
      <w:r w:rsidRPr="00041621">
        <w:rPr>
          <w:sz w:val="21"/>
          <w:szCs w:val="21"/>
        </w:rPr>
        <w:t xml:space="preserve">, &amp; </w:t>
      </w:r>
      <w:proofErr w:type="spellStart"/>
      <w:r w:rsidRPr="00041621">
        <w:rPr>
          <w:sz w:val="21"/>
          <w:szCs w:val="21"/>
        </w:rPr>
        <w:t>Heineke</w:t>
      </w:r>
      <w:proofErr w:type="spellEnd"/>
      <w:r w:rsidRPr="00041621">
        <w:rPr>
          <w:sz w:val="21"/>
          <w:szCs w:val="21"/>
        </w:rPr>
        <w:t>, A.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>J. (2016). Preparing teachers for language assessment: A practice-</w:t>
      </w:r>
    </w:p>
    <w:p w14:paraId="4679D67B" w14:textId="701EE8E7" w:rsidR="00FB469C" w:rsidRPr="00041621" w:rsidRDefault="00FB469C" w:rsidP="00FB469C">
      <w:pPr>
        <w:widowControl w:val="0"/>
        <w:autoSpaceDE w:val="0"/>
        <w:autoSpaceDN w:val="0"/>
        <w:adjustRightInd w:val="0"/>
        <w:ind w:firstLine="720"/>
        <w:rPr>
          <w:sz w:val="21"/>
          <w:szCs w:val="21"/>
        </w:rPr>
      </w:pPr>
      <w:r>
        <w:rPr>
          <w:sz w:val="21"/>
          <w:szCs w:val="21"/>
        </w:rPr>
        <w:tab/>
      </w:r>
      <w:r w:rsidRPr="00041621">
        <w:rPr>
          <w:sz w:val="21"/>
          <w:szCs w:val="21"/>
        </w:rPr>
        <w:t xml:space="preserve">based approach. </w:t>
      </w:r>
      <w:r w:rsidRPr="00041621">
        <w:rPr>
          <w:i/>
          <w:sz w:val="21"/>
          <w:szCs w:val="21"/>
        </w:rPr>
        <w:t>TESOL Journal</w:t>
      </w:r>
      <w:r w:rsidRPr="00041621">
        <w:rPr>
          <w:sz w:val="21"/>
          <w:szCs w:val="21"/>
        </w:rPr>
        <w:t xml:space="preserve">, </w:t>
      </w:r>
      <w:r w:rsidRPr="00041621">
        <w:rPr>
          <w:i/>
          <w:sz w:val="21"/>
          <w:szCs w:val="21"/>
        </w:rPr>
        <w:t>7</w:t>
      </w:r>
      <w:r w:rsidRPr="00041621">
        <w:rPr>
          <w:sz w:val="21"/>
          <w:szCs w:val="21"/>
        </w:rPr>
        <w:t>(4), 921</w:t>
      </w:r>
      <w:r w:rsidRPr="00041621">
        <w:rPr>
          <w:noProof/>
          <w:sz w:val="21"/>
          <w:szCs w:val="21"/>
        </w:rPr>
        <w:t>–</w:t>
      </w:r>
      <w:r w:rsidRPr="00041621">
        <w:rPr>
          <w:sz w:val="21"/>
          <w:szCs w:val="21"/>
        </w:rPr>
        <w:t>938.</w:t>
      </w:r>
      <w:r w:rsidR="00F012D7" w:rsidRPr="00F012D7">
        <w:t xml:space="preserve"> </w:t>
      </w:r>
      <w:hyperlink r:id="rId34" w:history="1">
        <w:r w:rsidR="00F012D7" w:rsidRPr="00FE063F">
          <w:rPr>
            <w:rStyle w:val="Hyperlink"/>
            <w:sz w:val="21"/>
            <w:szCs w:val="21"/>
          </w:rPr>
          <w:t>https://doi.org/10.1002/tesj.253</w:t>
        </w:r>
      </w:hyperlink>
      <w:r w:rsidR="00F012D7">
        <w:rPr>
          <w:sz w:val="21"/>
          <w:szCs w:val="21"/>
        </w:rPr>
        <w:t xml:space="preserve"> </w:t>
      </w:r>
      <w:r>
        <w:rPr>
          <w:sz w:val="21"/>
          <w:szCs w:val="21"/>
        </w:rPr>
        <w:t>*#</w:t>
      </w:r>
    </w:p>
    <w:p w14:paraId="4B25FD62" w14:textId="77777777" w:rsidR="00FB469C" w:rsidRPr="00041621" w:rsidRDefault="00FB469C" w:rsidP="00FB469C">
      <w:pPr>
        <w:pStyle w:val="NormalWeb"/>
        <w:spacing w:before="0" w:beforeAutospacing="0" w:after="0" w:afterAutospacing="0"/>
        <w:ind w:left="720"/>
        <w:rPr>
          <w:sz w:val="21"/>
          <w:szCs w:val="21"/>
        </w:rPr>
      </w:pPr>
      <w:r w:rsidRPr="00041621">
        <w:rPr>
          <w:sz w:val="21"/>
          <w:szCs w:val="21"/>
        </w:rPr>
        <w:t xml:space="preserve"> </w:t>
      </w:r>
    </w:p>
    <w:p w14:paraId="0B766422" w14:textId="1117D91A" w:rsidR="00FB469C" w:rsidRDefault="00FB469C" w:rsidP="00FB469C">
      <w:pPr>
        <w:ind w:left="720"/>
        <w:rPr>
          <w:sz w:val="21"/>
          <w:szCs w:val="21"/>
        </w:rPr>
      </w:pPr>
      <w:r w:rsidRPr="0004162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J., &amp; </w:t>
      </w:r>
      <w:proofErr w:type="spellStart"/>
      <w:r w:rsidRPr="00041621">
        <w:rPr>
          <w:sz w:val="21"/>
          <w:szCs w:val="21"/>
        </w:rPr>
        <w:t>Troyan</w:t>
      </w:r>
      <w:proofErr w:type="spellEnd"/>
      <w:r w:rsidRPr="00041621">
        <w:rPr>
          <w:sz w:val="21"/>
          <w:szCs w:val="21"/>
        </w:rPr>
        <w:t>, F.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 (2015). </w:t>
      </w:r>
      <w:r>
        <w:rPr>
          <w:sz w:val="21"/>
          <w:szCs w:val="21"/>
        </w:rPr>
        <w:t>The</w:t>
      </w:r>
      <w:r w:rsidRPr="00041621">
        <w:rPr>
          <w:sz w:val="21"/>
          <w:szCs w:val="21"/>
        </w:rPr>
        <w:t xml:space="preserve"> implementation of high leverage teaching</w:t>
      </w:r>
    </w:p>
    <w:p w14:paraId="57EC236C" w14:textId="634E8AE1" w:rsidR="00FB469C" w:rsidRPr="00041621" w:rsidRDefault="00FB469C" w:rsidP="00FB469C">
      <w:pPr>
        <w:ind w:left="1440"/>
        <w:rPr>
          <w:sz w:val="21"/>
          <w:szCs w:val="21"/>
        </w:rPr>
      </w:pPr>
      <w:r w:rsidRPr="00041621">
        <w:rPr>
          <w:sz w:val="21"/>
          <w:szCs w:val="21"/>
        </w:rPr>
        <w:t xml:space="preserve">practices: From the university classroom to the field site. </w:t>
      </w:r>
      <w:r w:rsidRPr="00041621">
        <w:rPr>
          <w:i/>
          <w:iCs/>
          <w:sz w:val="21"/>
          <w:szCs w:val="21"/>
        </w:rPr>
        <w:t>Foreign Language Annals, 48</w:t>
      </w:r>
      <w:r w:rsidRPr="00041621">
        <w:rPr>
          <w:iCs/>
          <w:sz w:val="21"/>
          <w:szCs w:val="21"/>
        </w:rPr>
        <w:t>(1),</w:t>
      </w:r>
      <w:r w:rsidRPr="00041621">
        <w:rPr>
          <w:i/>
          <w:iCs/>
          <w:sz w:val="21"/>
          <w:szCs w:val="21"/>
        </w:rPr>
        <w:t xml:space="preserve"> </w:t>
      </w:r>
      <w:r w:rsidRPr="00041621">
        <w:rPr>
          <w:iCs/>
          <w:sz w:val="21"/>
          <w:szCs w:val="21"/>
        </w:rPr>
        <w:t>124</w:t>
      </w:r>
      <w:r w:rsidRPr="00041621">
        <w:rPr>
          <w:noProof/>
          <w:sz w:val="21"/>
          <w:szCs w:val="21"/>
        </w:rPr>
        <w:t>–</w:t>
      </w:r>
      <w:r w:rsidRPr="00041621">
        <w:rPr>
          <w:iCs/>
          <w:sz w:val="21"/>
          <w:szCs w:val="21"/>
        </w:rPr>
        <w:t>142.</w:t>
      </w:r>
      <w:r w:rsidR="00F012D7">
        <w:rPr>
          <w:iCs/>
          <w:sz w:val="21"/>
          <w:szCs w:val="21"/>
        </w:rPr>
        <w:t xml:space="preserve"> </w:t>
      </w:r>
      <w:hyperlink r:id="rId35" w:history="1">
        <w:r w:rsidR="00F012D7" w:rsidRPr="00FE063F">
          <w:rPr>
            <w:rStyle w:val="Hyperlink"/>
            <w:iCs/>
            <w:sz w:val="21"/>
            <w:szCs w:val="21"/>
          </w:rPr>
          <w:t>https://doi.org/10.1111/flan.12124</w:t>
        </w:r>
      </w:hyperlink>
      <w:r w:rsidR="00F012D7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>*#</w:t>
      </w:r>
    </w:p>
    <w:p w14:paraId="1917D37C" w14:textId="77777777" w:rsidR="00FB469C" w:rsidRPr="00041621" w:rsidRDefault="00FB469C" w:rsidP="00FB469C">
      <w:pPr>
        <w:pStyle w:val="CommentText"/>
        <w:ind w:left="720" w:hanging="720"/>
        <w:rPr>
          <w:sz w:val="21"/>
          <w:szCs w:val="21"/>
        </w:rPr>
      </w:pPr>
    </w:p>
    <w:p w14:paraId="4218E914" w14:textId="3B88093B" w:rsidR="00FB469C" w:rsidRDefault="00FB469C" w:rsidP="00FB469C">
      <w:pPr>
        <w:widowControl w:val="0"/>
        <w:autoSpaceDE w:val="0"/>
        <w:autoSpaceDN w:val="0"/>
        <w:adjustRightInd w:val="0"/>
        <w:ind w:left="720"/>
        <w:rPr>
          <w:sz w:val="21"/>
          <w:szCs w:val="21"/>
        </w:rPr>
      </w:pPr>
      <w:r w:rsidRPr="00041621">
        <w:rPr>
          <w:bCs/>
          <w:sz w:val="21"/>
          <w:szCs w:val="21"/>
        </w:rPr>
        <w:t>Davin, K.</w:t>
      </w:r>
      <w:r w:rsidR="00400B40">
        <w:rPr>
          <w:bCs/>
          <w:sz w:val="21"/>
          <w:szCs w:val="21"/>
        </w:rPr>
        <w:t xml:space="preserve"> </w:t>
      </w:r>
      <w:r w:rsidRPr="00041621">
        <w:rPr>
          <w:bCs/>
          <w:sz w:val="21"/>
          <w:szCs w:val="21"/>
        </w:rPr>
        <w:t>J.</w:t>
      </w:r>
      <w:r w:rsidRPr="00041621">
        <w:rPr>
          <w:sz w:val="21"/>
          <w:szCs w:val="21"/>
        </w:rPr>
        <w:t xml:space="preserve">, </w:t>
      </w:r>
      <w:proofErr w:type="spellStart"/>
      <w:r w:rsidRPr="00041621">
        <w:rPr>
          <w:sz w:val="21"/>
          <w:szCs w:val="21"/>
        </w:rPr>
        <w:t>Rempert</w:t>
      </w:r>
      <w:proofErr w:type="spellEnd"/>
      <w:r w:rsidRPr="00041621">
        <w:rPr>
          <w:sz w:val="21"/>
          <w:szCs w:val="21"/>
        </w:rPr>
        <w:t>, T.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A., &amp; </w:t>
      </w:r>
      <w:proofErr w:type="spellStart"/>
      <w:r w:rsidRPr="00041621">
        <w:rPr>
          <w:sz w:val="21"/>
          <w:szCs w:val="21"/>
        </w:rPr>
        <w:t>Hammerand</w:t>
      </w:r>
      <w:proofErr w:type="spellEnd"/>
      <w:r w:rsidRPr="00041621">
        <w:rPr>
          <w:sz w:val="21"/>
          <w:szCs w:val="21"/>
        </w:rPr>
        <w:t>, A.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>A. (2014). Converting data to knowledge: One</w:t>
      </w:r>
    </w:p>
    <w:p w14:paraId="50B28479" w14:textId="4D740B12" w:rsidR="00FB469C" w:rsidRPr="001F1CE1" w:rsidRDefault="00FB469C" w:rsidP="00FB469C">
      <w:pPr>
        <w:widowControl w:val="0"/>
        <w:autoSpaceDE w:val="0"/>
        <w:autoSpaceDN w:val="0"/>
        <w:adjustRightInd w:val="0"/>
        <w:ind w:left="1440"/>
        <w:rPr>
          <w:iCs/>
          <w:sz w:val="21"/>
          <w:szCs w:val="21"/>
        </w:rPr>
      </w:pPr>
      <w:r w:rsidRPr="00041621">
        <w:rPr>
          <w:sz w:val="21"/>
          <w:szCs w:val="21"/>
        </w:rPr>
        <w:t xml:space="preserve">district’s experience using large-scale proficiency assessment. </w:t>
      </w:r>
      <w:r w:rsidRPr="00041621">
        <w:rPr>
          <w:i/>
          <w:iCs/>
          <w:sz w:val="21"/>
          <w:szCs w:val="21"/>
        </w:rPr>
        <w:t>Foreign Language Annals, 47(</w:t>
      </w:r>
      <w:r w:rsidRPr="00041621">
        <w:rPr>
          <w:sz w:val="21"/>
          <w:szCs w:val="21"/>
        </w:rPr>
        <w:t>2), 241</w:t>
      </w:r>
      <w:r w:rsidRPr="00041621">
        <w:rPr>
          <w:noProof/>
          <w:sz w:val="21"/>
          <w:szCs w:val="21"/>
        </w:rPr>
        <w:t>–</w:t>
      </w:r>
      <w:r w:rsidRPr="00041621">
        <w:rPr>
          <w:sz w:val="21"/>
          <w:szCs w:val="21"/>
        </w:rPr>
        <w:t>260</w:t>
      </w:r>
      <w:r w:rsidRPr="00041621">
        <w:rPr>
          <w:i/>
          <w:iCs/>
          <w:sz w:val="21"/>
          <w:szCs w:val="21"/>
        </w:rPr>
        <w:t>.</w:t>
      </w:r>
      <w:r w:rsidR="00F012D7" w:rsidRPr="00F012D7">
        <w:t xml:space="preserve"> </w:t>
      </w:r>
      <w:hyperlink r:id="rId36" w:history="1">
        <w:r w:rsidR="00F012D7" w:rsidRPr="00F012D7">
          <w:rPr>
            <w:rStyle w:val="Hyperlink"/>
            <w:sz w:val="21"/>
            <w:szCs w:val="21"/>
          </w:rPr>
          <w:t>https://doi.org/10.1111/flan.12081</w:t>
        </w:r>
      </w:hyperlink>
      <w:r w:rsidR="00F012D7" w:rsidRPr="00F012D7">
        <w:rPr>
          <w:sz w:val="21"/>
          <w:szCs w:val="21"/>
        </w:rPr>
        <w:t xml:space="preserve"> </w:t>
      </w:r>
      <w:r>
        <w:rPr>
          <w:iCs/>
          <w:sz w:val="21"/>
          <w:szCs w:val="21"/>
        </w:rPr>
        <w:t>*#</w:t>
      </w:r>
    </w:p>
    <w:p w14:paraId="6B90F87C" w14:textId="77777777" w:rsidR="00FB469C" w:rsidRPr="00041621" w:rsidRDefault="00FB469C" w:rsidP="00FB469C">
      <w:pPr>
        <w:widowControl w:val="0"/>
        <w:autoSpaceDE w:val="0"/>
        <w:autoSpaceDN w:val="0"/>
        <w:adjustRightInd w:val="0"/>
        <w:ind w:left="720" w:hanging="720"/>
        <w:rPr>
          <w:sz w:val="21"/>
          <w:szCs w:val="21"/>
        </w:rPr>
      </w:pPr>
    </w:p>
    <w:p w14:paraId="3399A7C8" w14:textId="0C8A9A6D" w:rsidR="00FB469C" w:rsidRDefault="00FB469C" w:rsidP="00FB469C">
      <w:pPr>
        <w:ind w:left="720"/>
        <w:rPr>
          <w:sz w:val="21"/>
          <w:szCs w:val="21"/>
        </w:rPr>
      </w:pPr>
      <w:r w:rsidRPr="0004162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J., </w:t>
      </w:r>
      <w:proofErr w:type="spellStart"/>
      <w:r w:rsidRPr="00041621">
        <w:rPr>
          <w:sz w:val="21"/>
          <w:szCs w:val="21"/>
        </w:rPr>
        <w:t>Troyan</w:t>
      </w:r>
      <w:proofErr w:type="spellEnd"/>
      <w:r w:rsidRPr="00041621">
        <w:rPr>
          <w:sz w:val="21"/>
          <w:szCs w:val="21"/>
        </w:rPr>
        <w:t>, F.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>J., &amp; Hellmann, A. (2014). Classroom dynamic assessment of reading</w:t>
      </w:r>
    </w:p>
    <w:p w14:paraId="28C66B84" w14:textId="25C33B41" w:rsidR="00FB469C" w:rsidRPr="00041621" w:rsidRDefault="00FB469C" w:rsidP="00FB469C">
      <w:pPr>
        <w:ind w:left="1440"/>
        <w:rPr>
          <w:sz w:val="21"/>
          <w:szCs w:val="21"/>
        </w:rPr>
      </w:pPr>
      <w:r w:rsidRPr="00041621">
        <w:rPr>
          <w:sz w:val="21"/>
          <w:szCs w:val="21"/>
        </w:rPr>
        <w:t xml:space="preserve">comprehension with second language learners. </w:t>
      </w:r>
      <w:r w:rsidRPr="00041621">
        <w:rPr>
          <w:i/>
          <w:sz w:val="21"/>
          <w:szCs w:val="21"/>
        </w:rPr>
        <w:t>Language and Sociocultural Theory</w:t>
      </w:r>
      <w:r w:rsidRPr="00041621">
        <w:rPr>
          <w:sz w:val="21"/>
          <w:szCs w:val="21"/>
        </w:rPr>
        <w:t>,</w:t>
      </w:r>
      <w:r w:rsidRPr="00041621">
        <w:rPr>
          <w:i/>
          <w:sz w:val="21"/>
          <w:szCs w:val="21"/>
        </w:rPr>
        <w:t xml:space="preserve"> 1</w:t>
      </w:r>
      <w:r w:rsidRPr="00041621">
        <w:rPr>
          <w:sz w:val="21"/>
          <w:szCs w:val="21"/>
        </w:rPr>
        <w:t>(1), 1</w:t>
      </w:r>
      <w:r w:rsidRPr="00041621">
        <w:rPr>
          <w:noProof/>
          <w:sz w:val="21"/>
          <w:szCs w:val="21"/>
        </w:rPr>
        <w:t>–</w:t>
      </w:r>
      <w:r w:rsidRPr="00041621">
        <w:rPr>
          <w:sz w:val="21"/>
          <w:szCs w:val="21"/>
        </w:rPr>
        <w:t>23.</w:t>
      </w:r>
      <w:r w:rsidR="00F012D7">
        <w:rPr>
          <w:sz w:val="21"/>
          <w:szCs w:val="21"/>
        </w:rPr>
        <w:t xml:space="preserve"> </w:t>
      </w:r>
      <w:hyperlink r:id="rId37" w:history="1">
        <w:r w:rsidR="00F012D7" w:rsidRPr="00FE063F">
          <w:rPr>
            <w:rStyle w:val="Hyperlink"/>
            <w:sz w:val="21"/>
            <w:szCs w:val="21"/>
          </w:rPr>
          <w:t>https://doi.org/10.1558/lst.v1i1.1</w:t>
        </w:r>
      </w:hyperlink>
      <w:r w:rsidR="00F012D7">
        <w:rPr>
          <w:sz w:val="21"/>
          <w:szCs w:val="21"/>
        </w:rPr>
        <w:t xml:space="preserve"> </w:t>
      </w:r>
      <w:r>
        <w:rPr>
          <w:sz w:val="21"/>
          <w:szCs w:val="21"/>
        </w:rPr>
        <w:t>*#</w:t>
      </w:r>
    </w:p>
    <w:p w14:paraId="5F1761D8" w14:textId="77777777" w:rsidR="00FB469C" w:rsidRPr="00041621" w:rsidRDefault="00FB469C" w:rsidP="00FB469C">
      <w:pPr>
        <w:ind w:left="720" w:hanging="720"/>
        <w:rPr>
          <w:sz w:val="21"/>
          <w:szCs w:val="21"/>
        </w:rPr>
      </w:pPr>
    </w:p>
    <w:p w14:paraId="1F1192D5" w14:textId="77777777" w:rsidR="00FB469C" w:rsidRDefault="00FB469C" w:rsidP="00FB469C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proofErr w:type="spellStart"/>
      <w:r w:rsidRPr="00041621">
        <w:rPr>
          <w:sz w:val="21"/>
          <w:szCs w:val="21"/>
        </w:rPr>
        <w:t>Heineke</w:t>
      </w:r>
      <w:proofErr w:type="spellEnd"/>
      <w:r w:rsidRPr="00041621">
        <w:rPr>
          <w:sz w:val="21"/>
          <w:szCs w:val="21"/>
        </w:rPr>
        <w:t>, A. J., &amp; Davin, K. J. (2014). Situating practice in schools and communities: Case studies of</w:t>
      </w:r>
    </w:p>
    <w:p w14:paraId="003AB66C" w14:textId="5DCB7CF7" w:rsidR="00FB469C" w:rsidRPr="00041621" w:rsidRDefault="00FB469C" w:rsidP="00FB469C">
      <w:pPr>
        <w:pStyle w:val="NormalWeb"/>
        <w:spacing w:before="0" w:beforeAutospacing="0" w:after="0" w:afterAutospacing="0"/>
        <w:ind w:left="1440"/>
        <w:rPr>
          <w:sz w:val="21"/>
          <w:szCs w:val="21"/>
        </w:rPr>
      </w:pPr>
      <w:r w:rsidRPr="00041621">
        <w:rPr>
          <w:sz w:val="21"/>
          <w:szCs w:val="21"/>
        </w:rPr>
        <w:t xml:space="preserve">teacher candidates in diverse field experiences with English language learners. </w:t>
      </w:r>
      <w:r w:rsidRPr="00041621">
        <w:rPr>
          <w:i/>
          <w:iCs/>
          <w:sz w:val="21"/>
          <w:szCs w:val="21"/>
        </w:rPr>
        <w:t>NABE Journal of Research and Practice, 5</w:t>
      </w:r>
      <w:r w:rsidRPr="00041621">
        <w:rPr>
          <w:sz w:val="21"/>
          <w:szCs w:val="21"/>
        </w:rPr>
        <w:t>(1).</w:t>
      </w:r>
      <w:r w:rsidR="00F012D7">
        <w:rPr>
          <w:sz w:val="21"/>
          <w:szCs w:val="21"/>
        </w:rPr>
        <w:t xml:space="preserve"> </w:t>
      </w:r>
      <w:hyperlink r:id="rId38" w:history="1">
        <w:r w:rsidR="00F012D7" w:rsidRPr="00FE063F">
          <w:rPr>
            <w:rStyle w:val="Hyperlink"/>
            <w:sz w:val="21"/>
            <w:szCs w:val="21"/>
          </w:rPr>
          <w:t>https://doi.org/10.1080/26390043.2014.12067774</w:t>
        </w:r>
      </w:hyperlink>
      <w:r w:rsidR="00F012D7">
        <w:rPr>
          <w:sz w:val="21"/>
          <w:szCs w:val="21"/>
        </w:rPr>
        <w:t xml:space="preserve"> </w:t>
      </w:r>
      <w:r>
        <w:rPr>
          <w:sz w:val="21"/>
          <w:szCs w:val="21"/>
        </w:rPr>
        <w:t>*#</w:t>
      </w:r>
    </w:p>
    <w:p w14:paraId="6774F3D2" w14:textId="77777777" w:rsidR="00FB469C" w:rsidRPr="00041621" w:rsidRDefault="00FB469C" w:rsidP="00FB469C">
      <w:pPr>
        <w:ind w:left="720" w:hanging="720"/>
        <w:rPr>
          <w:sz w:val="21"/>
          <w:szCs w:val="21"/>
        </w:rPr>
      </w:pPr>
    </w:p>
    <w:p w14:paraId="0CBAAE0A" w14:textId="56C755F4" w:rsidR="00FB469C" w:rsidRDefault="00FB469C" w:rsidP="00FB469C">
      <w:pPr>
        <w:ind w:left="720"/>
        <w:rPr>
          <w:sz w:val="21"/>
          <w:szCs w:val="21"/>
        </w:rPr>
      </w:pPr>
      <w:r w:rsidRPr="0004162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J., </w:t>
      </w:r>
      <w:proofErr w:type="spellStart"/>
      <w:r w:rsidRPr="00041621">
        <w:rPr>
          <w:sz w:val="21"/>
          <w:szCs w:val="21"/>
        </w:rPr>
        <w:t>Ensminger</w:t>
      </w:r>
      <w:proofErr w:type="spellEnd"/>
      <w:r w:rsidRPr="00041621">
        <w:rPr>
          <w:sz w:val="21"/>
          <w:szCs w:val="21"/>
        </w:rPr>
        <w:t>, D.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>C., &amp; De la Pena, C. (2013, October). Taking a project-based approach to</w:t>
      </w:r>
    </w:p>
    <w:p w14:paraId="70B362F6" w14:textId="77777777" w:rsidR="00FB469C" w:rsidRPr="00041621" w:rsidRDefault="00FB469C" w:rsidP="00FB469C">
      <w:pPr>
        <w:ind w:left="720" w:firstLine="720"/>
        <w:rPr>
          <w:sz w:val="21"/>
          <w:szCs w:val="21"/>
        </w:rPr>
      </w:pPr>
      <w:r w:rsidRPr="00041621">
        <w:rPr>
          <w:sz w:val="21"/>
          <w:szCs w:val="21"/>
        </w:rPr>
        <w:lastRenderedPageBreak/>
        <w:t xml:space="preserve">integrating tech and languages in middle school. </w:t>
      </w:r>
      <w:r w:rsidRPr="00041621">
        <w:rPr>
          <w:i/>
          <w:sz w:val="21"/>
          <w:szCs w:val="21"/>
        </w:rPr>
        <w:t>The Language Educator</w:t>
      </w:r>
      <w:r w:rsidRPr="00041621">
        <w:rPr>
          <w:sz w:val="21"/>
          <w:szCs w:val="21"/>
        </w:rPr>
        <w:t>, 48</w:t>
      </w:r>
      <w:r w:rsidRPr="00041621">
        <w:rPr>
          <w:noProof/>
          <w:sz w:val="21"/>
          <w:szCs w:val="21"/>
        </w:rPr>
        <w:t>–</w:t>
      </w:r>
      <w:r w:rsidRPr="00041621">
        <w:rPr>
          <w:sz w:val="21"/>
          <w:szCs w:val="21"/>
        </w:rPr>
        <w:t>51.</w:t>
      </w:r>
      <w:r>
        <w:rPr>
          <w:sz w:val="21"/>
          <w:szCs w:val="21"/>
        </w:rPr>
        <w:t xml:space="preserve"> *#</w:t>
      </w:r>
    </w:p>
    <w:p w14:paraId="2CE87373" w14:textId="77777777" w:rsidR="00FB469C" w:rsidRPr="00041621" w:rsidRDefault="00FB469C" w:rsidP="00FB469C">
      <w:pPr>
        <w:ind w:left="720" w:hanging="720"/>
        <w:rPr>
          <w:sz w:val="21"/>
          <w:szCs w:val="21"/>
        </w:rPr>
      </w:pPr>
    </w:p>
    <w:p w14:paraId="6CA1D4D2" w14:textId="38394ABB" w:rsidR="00FB469C" w:rsidRDefault="00FB469C" w:rsidP="00FB469C">
      <w:pPr>
        <w:ind w:left="720"/>
        <w:rPr>
          <w:sz w:val="21"/>
          <w:szCs w:val="21"/>
        </w:rPr>
      </w:pPr>
      <w:proofErr w:type="spellStart"/>
      <w:r w:rsidRPr="00041621">
        <w:rPr>
          <w:sz w:val="21"/>
          <w:szCs w:val="21"/>
        </w:rPr>
        <w:t>Troyan</w:t>
      </w:r>
      <w:proofErr w:type="spellEnd"/>
      <w:r w:rsidRPr="00041621">
        <w:rPr>
          <w:sz w:val="21"/>
          <w:szCs w:val="21"/>
        </w:rPr>
        <w:t>, F., 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J., &amp; Donato, R. (2013). </w:t>
      </w:r>
      <w:r>
        <w:rPr>
          <w:sz w:val="21"/>
          <w:szCs w:val="21"/>
        </w:rPr>
        <w:t>Exploring a</w:t>
      </w:r>
      <w:r w:rsidRPr="00A52215">
        <w:rPr>
          <w:sz w:val="21"/>
          <w:szCs w:val="21"/>
        </w:rPr>
        <w:t xml:space="preserve"> practice-based approach </w:t>
      </w:r>
      <w:r>
        <w:rPr>
          <w:sz w:val="21"/>
          <w:szCs w:val="21"/>
        </w:rPr>
        <w:t>to foreign</w:t>
      </w:r>
    </w:p>
    <w:p w14:paraId="176E7886" w14:textId="2445C84B" w:rsidR="00FB469C" w:rsidRPr="00041621" w:rsidRDefault="00FB469C" w:rsidP="00FB469C">
      <w:pPr>
        <w:ind w:left="1440"/>
        <w:rPr>
          <w:sz w:val="21"/>
          <w:szCs w:val="21"/>
        </w:rPr>
      </w:pPr>
      <w:r>
        <w:rPr>
          <w:sz w:val="21"/>
          <w:szCs w:val="21"/>
        </w:rPr>
        <w:t>language teacher preparation</w:t>
      </w:r>
      <w:r w:rsidRPr="00A52215">
        <w:rPr>
          <w:sz w:val="21"/>
          <w:szCs w:val="21"/>
        </w:rPr>
        <w:t>: A work in progress</w:t>
      </w:r>
      <w:r w:rsidRPr="00041621">
        <w:rPr>
          <w:sz w:val="21"/>
          <w:szCs w:val="21"/>
        </w:rPr>
        <w:t xml:space="preserve">. </w:t>
      </w:r>
      <w:r w:rsidRPr="00041621">
        <w:rPr>
          <w:i/>
          <w:sz w:val="21"/>
          <w:szCs w:val="21"/>
        </w:rPr>
        <w:t>Canadian Modern Language Review, 69</w:t>
      </w:r>
      <w:r w:rsidRPr="00041621">
        <w:rPr>
          <w:sz w:val="21"/>
          <w:szCs w:val="21"/>
        </w:rPr>
        <w:t>(2), 154</w:t>
      </w:r>
      <w:r w:rsidRPr="00041621">
        <w:rPr>
          <w:noProof/>
          <w:sz w:val="21"/>
          <w:szCs w:val="21"/>
        </w:rPr>
        <w:t>–</w:t>
      </w:r>
      <w:r w:rsidRPr="00041621">
        <w:rPr>
          <w:sz w:val="21"/>
          <w:szCs w:val="21"/>
        </w:rPr>
        <w:t>180.</w:t>
      </w:r>
      <w:r w:rsidR="00F012D7">
        <w:rPr>
          <w:sz w:val="21"/>
          <w:szCs w:val="21"/>
        </w:rPr>
        <w:t xml:space="preserve"> </w:t>
      </w:r>
      <w:hyperlink r:id="rId39" w:history="1">
        <w:r w:rsidR="00F012D7" w:rsidRPr="00FE063F">
          <w:rPr>
            <w:rStyle w:val="Hyperlink"/>
            <w:sz w:val="21"/>
            <w:szCs w:val="21"/>
          </w:rPr>
          <w:t>https://doi.org/10.3138/cmlr.1523</w:t>
        </w:r>
      </w:hyperlink>
      <w:r w:rsidR="00F012D7">
        <w:rPr>
          <w:sz w:val="21"/>
          <w:szCs w:val="21"/>
        </w:rPr>
        <w:t xml:space="preserve"> </w:t>
      </w:r>
      <w:r>
        <w:rPr>
          <w:sz w:val="21"/>
          <w:szCs w:val="21"/>
        </w:rPr>
        <w:t>*#</w:t>
      </w:r>
    </w:p>
    <w:p w14:paraId="04126674" w14:textId="77777777" w:rsidR="00FB469C" w:rsidRDefault="00FB469C" w:rsidP="00FB469C">
      <w:pPr>
        <w:autoSpaceDE w:val="0"/>
        <w:autoSpaceDN w:val="0"/>
        <w:adjustRightInd w:val="0"/>
        <w:ind w:firstLine="720"/>
        <w:rPr>
          <w:sz w:val="21"/>
          <w:szCs w:val="21"/>
        </w:rPr>
      </w:pPr>
    </w:p>
    <w:p w14:paraId="50F12557" w14:textId="08F4C0A7" w:rsidR="00FB469C" w:rsidRDefault="00FB469C" w:rsidP="00FB469C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4162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>J., &amp; Donato, R. (2013). Student collaboration and teacher</w:t>
      </w:r>
      <w:r w:rsidRPr="00041621">
        <w:rPr>
          <w:rFonts w:ascii="Cambria Math" w:eastAsia="AdvOT524d0d6c+20" w:hAnsi="Cambria Math" w:cs="Cambria Math"/>
          <w:sz w:val="21"/>
          <w:szCs w:val="21"/>
        </w:rPr>
        <w:t>‐</w:t>
      </w:r>
      <w:r w:rsidRPr="00041621">
        <w:rPr>
          <w:sz w:val="21"/>
          <w:szCs w:val="21"/>
        </w:rPr>
        <w:t>directed classroom</w:t>
      </w:r>
    </w:p>
    <w:p w14:paraId="4E325318" w14:textId="077D97A7" w:rsidR="00FB469C" w:rsidRPr="00041621" w:rsidRDefault="00FB469C" w:rsidP="00F012D7">
      <w:pPr>
        <w:autoSpaceDE w:val="0"/>
        <w:autoSpaceDN w:val="0"/>
        <w:adjustRightInd w:val="0"/>
        <w:ind w:left="1440"/>
        <w:rPr>
          <w:sz w:val="21"/>
          <w:szCs w:val="21"/>
        </w:rPr>
      </w:pPr>
      <w:r w:rsidRPr="00041621">
        <w:rPr>
          <w:sz w:val="21"/>
          <w:szCs w:val="21"/>
        </w:rPr>
        <w:t xml:space="preserve">dynamic assessment: A complementary pairing. </w:t>
      </w:r>
      <w:r w:rsidRPr="00041621">
        <w:rPr>
          <w:i/>
          <w:sz w:val="21"/>
          <w:szCs w:val="21"/>
        </w:rPr>
        <w:t>Foreign Language Annals, 46</w:t>
      </w:r>
      <w:r w:rsidRPr="00041621">
        <w:rPr>
          <w:sz w:val="21"/>
          <w:szCs w:val="21"/>
        </w:rPr>
        <w:t>(1), 5</w:t>
      </w:r>
      <w:r w:rsidRPr="00041621">
        <w:rPr>
          <w:noProof/>
          <w:sz w:val="21"/>
          <w:szCs w:val="21"/>
        </w:rPr>
        <w:t>–</w:t>
      </w:r>
      <w:r w:rsidRPr="00041621">
        <w:rPr>
          <w:sz w:val="21"/>
          <w:szCs w:val="21"/>
        </w:rPr>
        <w:t>22.</w:t>
      </w:r>
      <w:r w:rsidR="00F012D7">
        <w:rPr>
          <w:sz w:val="21"/>
          <w:szCs w:val="21"/>
        </w:rPr>
        <w:t xml:space="preserve"> </w:t>
      </w:r>
      <w:hyperlink r:id="rId40" w:history="1">
        <w:r w:rsidR="00F012D7" w:rsidRPr="00FE063F">
          <w:rPr>
            <w:rStyle w:val="Hyperlink"/>
            <w:sz w:val="21"/>
            <w:szCs w:val="21"/>
          </w:rPr>
          <w:t>https://doi.org/10.1111/flan.12012</w:t>
        </w:r>
      </w:hyperlink>
      <w:r w:rsidR="00F012D7">
        <w:rPr>
          <w:sz w:val="21"/>
          <w:szCs w:val="21"/>
        </w:rPr>
        <w:t xml:space="preserve"> </w:t>
      </w:r>
      <w:r>
        <w:rPr>
          <w:sz w:val="21"/>
          <w:szCs w:val="21"/>
        </w:rPr>
        <w:t>*#</w:t>
      </w:r>
    </w:p>
    <w:p w14:paraId="7BAAAD69" w14:textId="77777777" w:rsidR="00FB469C" w:rsidRPr="00041621" w:rsidRDefault="00FB469C" w:rsidP="00FB469C">
      <w:pPr>
        <w:ind w:left="720" w:hanging="720"/>
        <w:rPr>
          <w:sz w:val="21"/>
          <w:szCs w:val="21"/>
        </w:rPr>
      </w:pPr>
    </w:p>
    <w:p w14:paraId="5DCB9259" w14:textId="308F7C8B" w:rsidR="00FB469C" w:rsidRDefault="00FB469C" w:rsidP="00FB469C">
      <w:pPr>
        <w:ind w:left="720"/>
        <w:rPr>
          <w:bCs/>
          <w:sz w:val="21"/>
          <w:szCs w:val="21"/>
        </w:rPr>
      </w:pPr>
      <w:r w:rsidRPr="00041621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041621">
        <w:rPr>
          <w:iCs/>
          <w:sz w:val="21"/>
          <w:szCs w:val="21"/>
        </w:rPr>
        <w:t xml:space="preserve">J. (2013). </w:t>
      </w:r>
      <w:r w:rsidRPr="00041621">
        <w:rPr>
          <w:bCs/>
          <w:sz w:val="21"/>
          <w:szCs w:val="21"/>
        </w:rPr>
        <w:t>Integration of dynamic assessment and instructional conversations to promote</w:t>
      </w:r>
    </w:p>
    <w:p w14:paraId="65BA4E40" w14:textId="55A15C4C" w:rsidR="00FB469C" w:rsidRPr="00041621" w:rsidRDefault="00FB469C" w:rsidP="00FB469C">
      <w:pPr>
        <w:ind w:left="1440"/>
        <w:rPr>
          <w:bCs/>
          <w:sz w:val="21"/>
          <w:szCs w:val="21"/>
        </w:rPr>
      </w:pPr>
      <w:r w:rsidRPr="00041621">
        <w:rPr>
          <w:bCs/>
          <w:sz w:val="21"/>
          <w:szCs w:val="21"/>
        </w:rPr>
        <w:t>development and improve assessment in the language classroom</w:t>
      </w:r>
      <w:r w:rsidRPr="00041621">
        <w:rPr>
          <w:sz w:val="21"/>
          <w:szCs w:val="21"/>
        </w:rPr>
        <w:t xml:space="preserve">. </w:t>
      </w:r>
      <w:r w:rsidRPr="00041621">
        <w:rPr>
          <w:i/>
          <w:iCs/>
          <w:sz w:val="21"/>
          <w:szCs w:val="21"/>
        </w:rPr>
        <w:t>Language Teaching Research.</w:t>
      </w:r>
      <w:r w:rsidRPr="00041621">
        <w:rPr>
          <w:iCs/>
          <w:sz w:val="21"/>
          <w:szCs w:val="21"/>
        </w:rPr>
        <w:t xml:space="preserve"> </w:t>
      </w:r>
      <w:r w:rsidRPr="00041621">
        <w:rPr>
          <w:i/>
          <w:iCs/>
          <w:sz w:val="21"/>
          <w:szCs w:val="21"/>
        </w:rPr>
        <w:t>17</w:t>
      </w:r>
      <w:r w:rsidRPr="00041621">
        <w:rPr>
          <w:iCs/>
          <w:sz w:val="21"/>
          <w:szCs w:val="21"/>
        </w:rPr>
        <w:t>(3), 303</w:t>
      </w:r>
      <w:r w:rsidRPr="00041621">
        <w:rPr>
          <w:noProof/>
          <w:sz w:val="21"/>
          <w:szCs w:val="21"/>
        </w:rPr>
        <w:t>–</w:t>
      </w:r>
      <w:r w:rsidRPr="00041621">
        <w:rPr>
          <w:iCs/>
          <w:sz w:val="21"/>
          <w:szCs w:val="21"/>
        </w:rPr>
        <w:t>322.</w:t>
      </w:r>
      <w:r w:rsidR="00F012D7">
        <w:rPr>
          <w:iCs/>
          <w:sz w:val="21"/>
          <w:szCs w:val="21"/>
        </w:rPr>
        <w:t xml:space="preserve"> </w:t>
      </w:r>
      <w:hyperlink r:id="rId41" w:history="1">
        <w:r w:rsidR="00F012D7" w:rsidRPr="00FE063F">
          <w:rPr>
            <w:rStyle w:val="Hyperlink"/>
            <w:iCs/>
            <w:sz w:val="21"/>
            <w:szCs w:val="21"/>
          </w:rPr>
          <w:t>https://doi.org/10.1177/1362168813482934</w:t>
        </w:r>
      </w:hyperlink>
      <w:r w:rsidR="00F012D7">
        <w:rPr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>*#</w:t>
      </w:r>
    </w:p>
    <w:p w14:paraId="3758D8FF" w14:textId="77777777" w:rsidR="00FB469C" w:rsidRPr="00041621" w:rsidRDefault="00FB469C" w:rsidP="00FB469C">
      <w:pPr>
        <w:pStyle w:val="BodyText"/>
        <w:ind w:left="720" w:hanging="720"/>
        <w:rPr>
          <w:sz w:val="21"/>
          <w:szCs w:val="21"/>
        </w:rPr>
      </w:pPr>
    </w:p>
    <w:p w14:paraId="6689901E" w14:textId="0BA9AAFA" w:rsidR="00FB469C" w:rsidRDefault="00FB469C" w:rsidP="00FB469C">
      <w:pPr>
        <w:pStyle w:val="BodyText"/>
        <w:ind w:left="720"/>
        <w:rPr>
          <w:sz w:val="21"/>
          <w:szCs w:val="21"/>
        </w:rPr>
      </w:pPr>
      <w:r w:rsidRPr="0004162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J., </w:t>
      </w:r>
      <w:proofErr w:type="spellStart"/>
      <w:r w:rsidRPr="00041621">
        <w:rPr>
          <w:sz w:val="21"/>
          <w:szCs w:val="21"/>
        </w:rPr>
        <w:t>Troyan</w:t>
      </w:r>
      <w:proofErr w:type="spellEnd"/>
      <w:r w:rsidRPr="00041621">
        <w:rPr>
          <w:sz w:val="21"/>
          <w:szCs w:val="21"/>
        </w:rPr>
        <w:t>, F., Donato, R., &amp; Hellmann, A. (2011). Research on the implementation of the</w:t>
      </w:r>
    </w:p>
    <w:p w14:paraId="466AB4CD" w14:textId="0042BB90" w:rsidR="00FB469C" w:rsidRPr="00041621" w:rsidRDefault="00FB469C" w:rsidP="00F012D7">
      <w:pPr>
        <w:pStyle w:val="BodyText"/>
        <w:ind w:left="1440"/>
        <w:rPr>
          <w:sz w:val="21"/>
          <w:szCs w:val="21"/>
        </w:rPr>
      </w:pPr>
      <w:r w:rsidRPr="00041621">
        <w:rPr>
          <w:sz w:val="21"/>
          <w:szCs w:val="21"/>
        </w:rPr>
        <w:t xml:space="preserve">IPA in an elementary Spanish program. </w:t>
      </w:r>
      <w:r w:rsidRPr="00041621">
        <w:rPr>
          <w:i/>
          <w:sz w:val="21"/>
          <w:szCs w:val="21"/>
        </w:rPr>
        <w:t>Foreign Language Annals, 44</w:t>
      </w:r>
      <w:r w:rsidRPr="00041621">
        <w:rPr>
          <w:iCs/>
          <w:sz w:val="21"/>
          <w:szCs w:val="21"/>
        </w:rPr>
        <w:t>(4), 605</w:t>
      </w:r>
      <w:r w:rsidRPr="00041621">
        <w:rPr>
          <w:rFonts w:eastAsia="Times New Roman"/>
          <w:noProof/>
          <w:sz w:val="21"/>
          <w:szCs w:val="21"/>
        </w:rPr>
        <w:t>–</w:t>
      </w:r>
      <w:r w:rsidRPr="00041621">
        <w:rPr>
          <w:iCs/>
          <w:sz w:val="21"/>
          <w:szCs w:val="21"/>
        </w:rPr>
        <w:t>625</w:t>
      </w:r>
      <w:r w:rsidRPr="00041621">
        <w:rPr>
          <w:i/>
          <w:sz w:val="21"/>
          <w:szCs w:val="21"/>
        </w:rPr>
        <w:t>.</w:t>
      </w:r>
      <w:r w:rsidR="00F012D7">
        <w:rPr>
          <w:i/>
          <w:sz w:val="21"/>
          <w:szCs w:val="21"/>
        </w:rPr>
        <w:t xml:space="preserve"> </w:t>
      </w:r>
      <w:hyperlink r:id="rId42" w:history="1">
        <w:r w:rsidR="00F012D7" w:rsidRPr="00FE063F">
          <w:rPr>
            <w:rStyle w:val="Hyperlink"/>
            <w:iCs/>
            <w:sz w:val="21"/>
            <w:szCs w:val="21"/>
          </w:rPr>
          <w:t>https://doi.org/10.1111/j.1944-9720.2011.01153.x</w:t>
        </w:r>
      </w:hyperlink>
      <w:r w:rsidR="00F012D7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*#</w:t>
      </w:r>
    </w:p>
    <w:p w14:paraId="06A6F784" w14:textId="77777777" w:rsidR="00FB469C" w:rsidRPr="00B933F6" w:rsidRDefault="00FB469C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</w:p>
    <w:p w14:paraId="4E722AAA" w14:textId="77777777" w:rsidR="00FB469C" w:rsidRDefault="00FB469C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  <w:r w:rsidRPr="00B933F6">
        <w:rPr>
          <w:sz w:val="21"/>
          <w:szCs w:val="21"/>
        </w:rPr>
        <w:t>Invited Articles</w:t>
      </w:r>
    </w:p>
    <w:p w14:paraId="0CDB9FF1" w14:textId="77777777" w:rsidR="00FB469C" w:rsidRDefault="00FB469C" w:rsidP="00FB469C">
      <w:pPr>
        <w:tabs>
          <w:tab w:val="left" w:pos="-1200"/>
          <w:tab w:val="left" w:pos="-720"/>
          <w:tab w:val="left" w:pos="0"/>
          <w:tab w:val="left" w:pos="360"/>
        </w:tabs>
        <w:ind w:right="-90" w:firstLine="720"/>
        <w:rPr>
          <w:sz w:val="21"/>
          <w:szCs w:val="21"/>
        </w:rPr>
      </w:pPr>
    </w:p>
    <w:p w14:paraId="60938E68" w14:textId="32708CD0" w:rsidR="00FB469C" w:rsidRDefault="00FB469C" w:rsidP="00FB469C">
      <w:pPr>
        <w:pStyle w:val="BodyText"/>
        <w:ind w:left="720"/>
        <w:rPr>
          <w:sz w:val="21"/>
          <w:szCs w:val="21"/>
        </w:rPr>
      </w:pPr>
      <w:proofErr w:type="spellStart"/>
      <w:r w:rsidRPr="00041621">
        <w:rPr>
          <w:sz w:val="21"/>
          <w:szCs w:val="21"/>
        </w:rPr>
        <w:t>Troyan</w:t>
      </w:r>
      <w:proofErr w:type="spellEnd"/>
      <w:r w:rsidRPr="00041621">
        <w:rPr>
          <w:sz w:val="21"/>
          <w:szCs w:val="21"/>
        </w:rPr>
        <w:t>, F.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J., </w:t>
      </w:r>
      <w:r>
        <w:rPr>
          <w:sz w:val="21"/>
          <w:szCs w:val="21"/>
        </w:rPr>
        <w:t xml:space="preserve">&amp; </w:t>
      </w:r>
      <w:r w:rsidRPr="0004162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>J. (2017). Using authentic resources to support all three modes of</w:t>
      </w:r>
    </w:p>
    <w:p w14:paraId="17CB0BEB" w14:textId="77777777" w:rsidR="00FB469C" w:rsidRPr="00041621" w:rsidRDefault="00FB469C" w:rsidP="00FB469C">
      <w:pPr>
        <w:pStyle w:val="BodyText"/>
        <w:ind w:left="720" w:firstLine="720"/>
        <w:rPr>
          <w:i/>
          <w:sz w:val="21"/>
          <w:szCs w:val="21"/>
        </w:rPr>
      </w:pPr>
      <w:r w:rsidRPr="00041621">
        <w:rPr>
          <w:sz w:val="21"/>
          <w:szCs w:val="21"/>
        </w:rPr>
        <w:t xml:space="preserve">communication: A focus on communicative genres. </w:t>
      </w:r>
      <w:r w:rsidRPr="00041621">
        <w:rPr>
          <w:i/>
          <w:sz w:val="21"/>
          <w:szCs w:val="21"/>
        </w:rPr>
        <w:t>The</w:t>
      </w:r>
      <w:r w:rsidRPr="00041621">
        <w:rPr>
          <w:sz w:val="21"/>
          <w:szCs w:val="21"/>
        </w:rPr>
        <w:t xml:space="preserve"> </w:t>
      </w:r>
      <w:r w:rsidRPr="00041621">
        <w:rPr>
          <w:i/>
          <w:sz w:val="21"/>
          <w:szCs w:val="21"/>
        </w:rPr>
        <w:t>Language Educator, 12</w:t>
      </w:r>
      <w:r w:rsidRPr="00041621">
        <w:rPr>
          <w:sz w:val="21"/>
          <w:szCs w:val="21"/>
        </w:rPr>
        <w:t>(4), 24-26.</w:t>
      </w:r>
      <w:r w:rsidRPr="00041621">
        <w:rPr>
          <w:i/>
          <w:sz w:val="21"/>
          <w:szCs w:val="21"/>
        </w:rPr>
        <w:t xml:space="preserve"> </w:t>
      </w:r>
    </w:p>
    <w:p w14:paraId="6394EB91" w14:textId="77777777" w:rsidR="00FB469C" w:rsidRPr="00041621" w:rsidRDefault="00FB469C" w:rsidP="00FB469C">
      <w:pPr>
        <w:pStyle w:val="BodyText"/>
        <w:ind w:left="720"/>
        <w:rPr>
          <w:i/>
          <w:sz w:val="21"/>
          <w:szCs w:val="21"/>
        </w:rPr>
      </w:pPr>
    </w:p>
    <w:p w14:paraId="631E1887" w14:textId="22D6D5B7" w:rsidR="00FB469C" w:rsidRDefault="00FB469C" w:rsidP="00FB469C">
      <w:pPr>
        <w:widowControl w:val="0"/>
        <w:autoSpaceDE w:val="0"/>
        <w:autoSpaceDN w:val="0"/>
        <w:adjustRightInd w:val="0"/>
        <w:ind w:left="720"/>
        <w:rPr>
          <w:i/>
          <w:iCs/>
          <w:sz w:val="21"/>
          <w:szCs w:val="21"/>
        </w:rPr>
      </w:pPr>
      <w:r w:rsidRPr="00041621">
        <w:rPr>
          <w:sz w:val="21"/>
          <w:szCs w:val="21"/>
        </w:rPr>
        <w:t xml:space="preserve">Toth, P. D., </w:t>
      </w:r>
      <w:r>
        <w:rPr>
          <w:sz w:val="21"/>
          <w:szCs w:val="21"/>
        </w:rPr>
        <w:t>&amp;</w:t>
      </w:r>
      <w:r w:rsidRPr="00041621">
        <w:rPr>
          <w:sz w:val="21"/>
          <w:szCs w:val="21"/>
        </w:rPr>
        <w:t xml:space="preserve"> Davin, K.</w:t>
      </w:r>
      <w:r w:rsidR="00400B40">
        <w:rPr>
          <w:sz w:val="21"/>
          <w:szCs w:val="21"/>
        </w:rPr>
        <w:t xml:space="preserve"> </w:t>
      </w:r>
      <w:r w:rsidRPr="00041621">
        <w:rPr>
          <w:sz w:val="21"/>
          <w:szCs w:val="21"/>
        </w:rPr>
        <w:t xml:space="preserve">J. (2016). The </w:t>
      </w:r>
      <w:proofErr w:type="spellStart"/>
      <w:r w:rsidRPr="00041621">
        <w:rPr>
          <w:sz w:val="21"/>
          <w:szCs w:val="21"/>
        </w:rPr>
        <w:t>sociocognitive</w:t>
      </w:r>
      <w:proofErr w:type="spellEnd"/>
      <w:r w:rsidRPr="00041621">
        <w:rPr>
          <w:sz w:val="21"/>
          <w:szCs w:val="21"/>
        </w:rPr>
        <w:t xml:space="preserve"> imperative of L2 pedagogy.</w:t>
      </w:r>
      <w:r w:rsidRPr="00041621">
        <w:rPr>
          <w:i/>
          <w:iCs/>
          <w:sz w:val="21"/>
          <w:szCs w:val="21"/>
        </w:rPr>
        <w:t xml:space="preserve"> Modern</w:t>
      </w:r>
    </w:p>
    <w:p w14:paraId="149FE0BE" w14:textId="7B492230" w:rsidR="00FB469C" w:rsidRPr="00041621" w:rsidRDefault="00FB469C" w:rsidP="00FB469C">
      <w:pPr>
        <w:widowControl w:val="0"/>
        <w:autoSpaceDE w:val="0"/>
        <w:autoSpaceDN w:val="0"/>
        <w:adjustRightInd w:val="0"/>
        <w:ind w:left="720" w:firstLine="720"/>
        <w:rPr>
          <w:sz w:val="21"/>
          <w:szCs w:val="21"/>
        </w:rPr>
      </w:pPr>
      <w:r w:rsidRPr="00041621">
        <w:rPr>
          <w:i/>
          <w:iCs/>
          <w:sz w:val="21"/>
          <w:szCs w:val="21"/>
        </w:rPr>
        <w:t>Language Journal</w:t>
      </w:r>
      <w:r w:rsidRPr="00041621">
        <w:rPr>
          <w:sz w:val="21"/>
          <w:szCs w:val="21"/>
        </w:rPr>
        <w:t xml:space="preserve">, </w:t>
      </w:r>
      <w:r w:rsidRPr="00041621">
        <w:rPr>
          <w:i/>
          <w:sz w:val="21"/>
          <w:szCs w:val="21"/>
        </w:rPr>
        <w:t>100</w:t>
      </w:r>
      <w:r w:rsidRPr="00041621">
        <w:rPr>
          <w:sz w:val="21"/>
          <w:szCs w:val="21"/>
        </w:rPr>
        <w:t>(S1), 148</w:t>
      </w:r>
      <w:r w:rsidRPr="00041621">
        <w:rPr>
          <w:noProof/>
          <w:sz w:val="21"/>
          <w:szCs w:val="21"/>
        </w:rPr>
        <w:t>–</w:t>
      </w:r>
      <w:r w:rsidRPr="00041621">
        <w:rPr>
          <w:sz w:val="21"/>
          <w:szCs w:val="21"/>
        </w:rPr>
        <w:t>168.</w:t>
      </w:r>
      <w:r w:rsidR="00F012D7">
        <w:rPr>
          <w:sz w:val="21"/>
          <w:szCs w:val="21"/>
        </w:rPr>
        <w:t xml:space="preserve"> </w:t>
      </w:r>
      <w:hyperlink r:id="rId43" w:history="1">
        <w:r w:rsidR="00F012D7" w:rsidRPr="00FE063F">
          <w:rPr>
            <w:rStyle w:val="Hyperlink"/>
            <w:sz w:val="21"/>
            <w:szCs w:val="21"/>
          </w:rPr>
          <w:t>https://doi.org/10.1111/modl.12306</w:t>
        </w:r>
      </w:hyperlink>
      <w:r w:rsidR="00F012D7">
        <w:rPr>
          <w:sz w:val="21"/>
          <w:szCs w:val="21"/>
        </w:rPr>
        <w:t xml:space="preserve"> </w:t>
      </w:r>
      <w:r>
        <w:rPr>
          <w:sz w:val="21"/>
          <w:szCs w:val="21"/>
        </w:rPr>
        <w:t>#</w:t>
      </w:r>
    </w:p>
    <w:p w14:paraId="547D8980" w14:textId="77777777" w:rsidR="00FB469C" w:rsidRPr="00D816B5" w:rsidRDefault="00FB469C" w:rsidP="00FB469C">
      <w:pPr>
        <w:pStyle w:val="BodyText"/>
        <w:ind w:left="720"/>
        <w:rPr>
          <w:rFonts w:ascii="Garamond" w:hAnsi="Garamond"/>
          <w:i/>
        </w:rPr>
      </w:pPr>
    </w:p>
    <w:p w14:paraId="6F10E158" w14:textId="77777777" w:rsidR="00FB469C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Other P</w:t>
      </w:r>
      <w:r w:rsidRPr="006400D2">
        <w:rPr>
          <w:sz w:val="21"/>
          <w:szCs w:val="21"/>
        </w:rPr>
        <w:t xml:space="preserve">ublications </w:t>
      </w:r>
    </w:p>
    <w:p w14:paraId="75A1D1BF" w14:textId="77777777" w:rsidR="00FB469C" w:rsidRPr="006400D2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</w:p>
    <w:p w14:paraId="1371F050" w14:textId="77777777" w:rsidR="0078672C" w:rsidRDefault="00FC2FE1" w:rsidP="0078672C">
      <w:pPr>
        <w:ind w:firstLine="720"/>
        <w:rPr>
          <w:i/>
          <w:iCs/>
          <w:sz w:val="21"/>
          <w:szCs w:val="21"/>
        </w:rPr>
      </w:pPr>
      <w:r>
        <w:rPr>
          <w:sz w:val="21"/>
          <w:szCs w:val="21"/>
        </w:rPr>
        <w:t>Davin, K. J. (</w:t>
      </w:r>
      <w:r w:rsidR="006C1A15">
        <w:rPr>
          <w:sz w:val="21"/>
          <w:szCs w:val="21"/>
        </w:rPr>
        <w:t>2021</w:t>
      </w:r>
      <w:r>
        <w:rPr>
          <w:sz w:val="21"/>
          <w:szCs w:val="21"/>
        </w:rPr>
        <w:t>). The Seal of Biliteracy: College credit and placement.</w:t>
      </w:r>
      <w:r w:rsidR="006C1A15">
        <w:rPr>
          <w:sz w:val="21"/>
          <w:szCs w:val="21"/>
        </w:rPr>
        <w:t xml:space="preserve"> </w:t>
      </w:r>
      <w:r w:rsidR="006C1A15" w:rsidRPr="006C1A15">
        <w:rPr>
          <w:i/>
          <w:iCs/>
          <w:sz w:val="21"/>
          <w:szCs w:val="21"/>
        </w:rPr>
        <w:t>The Language Educator</w:t>
      </w:r>
      <w:r w:rsidR="0078672C">
        <w:rPr>
          <w:i/>
          <w:iCs/>
          <w:sz w:val="21"/>
          <w:szCs w:val="21"/>
        </w:rPr>
        <w:t xml:space="preserve">, </w:t>
      </w:r>
    </w:p>
    <w:p w14:paraId="5A706145" w14:textId="18F1E885" w:rsidR="0078672C" w:rsidRDefault="0078672C" w:rsidP="0078672C">
      <w:pPr>
        <w:ind w:left="720" w:firstLine="720"/>
        <w:rPr>
          <w:color w:val="000000"/>
          <w:highlight w:val="white"/>
        </w:rPr>
      </w:pPr>
      <w:r w:rsidRPr="0078672C">
        <w:rPr>
          <w:sz w:val="21"/>
          <w:szCs w:val="21"/>
        </w:rPr>
        <w:t>16(2), 24–26.</w:t>
      </w:r>
    </w:p>
    <w:p w14:paraId="1015AA42" w14:textId="245080B7" w:rsidR="00FC2FE1" w:rsidRDefault="00FC2FE1" w:rsidP="00400B40">
      <w:pPr>
        <w:pStyle w:val="BodyText"/>
        <w:ind w:firstLine="720"/>
        <w:rPr>
          <w:sz w:val="21"/>
          <w:szCs w:val="21"/>
        </w:rPr>
      </w:pPr>
    </w:p>
    <w:p w14:paraId="57D38314" w14:textId="4004B80D" w:rsidR="00400B40" w:rsidRDefault="00FB469C" w:rsidP="00400B40">
      <w:pPr>
        <w:pStyle w:val="BodyText"/>
        <w:ind w:firstLine="720"/>
        <w:rPr>
          <w:sz w:val="21"/>
          <w:szCs w:val="21"/>
        </w:rPr>
      </w:pPr>
      <w:proofErr w:type="spellStart"/>
      <w:r w:rsidRPr="006135E1">
        <w:rPr>
          <w:sz w:val="21"/>
          <w:szCs w:val="21"/>
        </w:rPr>
        <w:t>Troyan</w:t>
      </w:r>
      <w:proofErr w:type="spellEnd"/>
      <w:r w:rsidRPr="006135E1">
        <w:rPr>
          <w:sz w:val="21"/>
          <w:szCs w:val="21"/>
        </w:rPr>
        <w:t>, F.</w:t>
      </w:r>
      <w:r w:rsidR="00400B40">
        <w:rPr>
          <w:sz w:val="21"/>
          <w:szCs w:val="21"/>
        </w:rPr>
        <w:t xml:space="preserve"> </w:t>
      </w:r>
      <w:r w:rsidRPr="006135E1">
        <w:rPr>
          <w:sz w:val="21"/>
          <w:szCs w:val="21"/>
        </w:rPr>
        <w:t>J., Davin, K.</w:t>
      </w:r>
      <w:r w:rsidR="00400B40">
        <w:rPr>
          <w:sz w:val="21"/>
          <w:szCs w:val="21"/>
        </w:rPr>
        <w:t xml:space="preserve"> </w:t>
      </w:r>
      <w:r w:rsidRPr="006135E1">
        <w:rPr>
          <w:sz w:val="21"/>
          <w:szCs w:val="21"/>
        </w:rPr>
        <w:t>J., Donato, R., &amp; Hellmann, A. (2012) Integrated performance assessment in</w:t>
      </w:r>
    </w:p>
    <w:p w14:paraId="653CBC62" w14:textId="68587DBD" w:rsidR="00FB469C" w:rsidRPr="006135E1" w:rsidRDefault="00FB469C" w:rsidP="00400B40">
      <w:pPr>
        <w:pStyle w:val="BodyText"/>
        <w:ind w:left="720" w:firstLine="720"/>
        <w:rPr>
          <w:sz w:val="21"/>
          <w:szCs w:val="21"/>
        </w:rPr>
      </w:pPr>
      <w:r w:rsidRPr="006135E1">
        <w:rPr>
          <w:sz w:val="21"/>
          <w:szCs w:val="21"/>
        </w:rPr>
        <w:t>an</w:t>
      </w:r>
      <w:r w:rsidR="00400B40">
        <w:rPr>
          <w:sz w:val="21"/>
          <w:szCs w:val="21"/>
        </w:rPr>
        <w:t xml:space="preserve"> </w:t>
      </w:r>
      <w:r w:rsidRPr="006135E1">
        <w:rPr>
          <w:sz w:val="21"/>
          <w:szCs w:val="21"/>
        </w:rPr>
        <w:t xml:space="preserve">elementary school Spanish program. </w:t>
      </w:r>
      <w:r w:rsidRPr="006135E1">
        <w:rPr>
          <w:i/>
          <w:sz w:val="21"/>
          <w:szCs w:val="21"/>
        </w:rPr>
        <w:t>Focus on Elementary, 24</w:t>
      </w:r>
      <w:r w:rsidRPr="006135E1">
        <w:rPr>
          <w:sz w:val="21"/>
          <w:szCs w:val="21"/>
        </w:rPr>
        <w:t xml:space="preserve">(3), 1-5. </w:t>
      </w:r>
    </w:p>
    <w:p w14:paraId="6613DD02" w14:textId="77777777" w:rsidR="00FB469C" w:rsidRPr="006135E1" w:rsidRDefault="00FB469C" w:rsidP="00FB469C">
      <w:pPr>
        <w:pStyle w:val="BodyText"/>
        <w:ind w:left="720" w:hanging="720"/>
        <w:rPr>
          <w:sz w:val="21"/>
          <w:szCs w:val="21"/>
        </w:rPr>
      </w:pPr>
    </w:p>
    <w:p w14:paraId="231274AA" w14:textId="25DCB5F2" w:rsidR="00FB469C" w:rsidRDefault="00FB469C" w:rsidP="00FB469C">
      <w:pPr>
        <w:ind w:left="720"/>
        <w:rPr>
          <w:sz w:val="21"/>
          <w:szCs w:val="21"/>
        </w:rPr>
      </w:pPr>
      <w:r w:rsidRPr="006135E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6135E1">
        <w:rPr>
          <w:sz w:val="21"/>
          <w:szCs w:val="21"/>
        </w:rPr>
        <w:t xml:space="preserve">J., </w:t>
      </w:r>
      <w:proofErr w:type="spellStart"/>
      <w:r w:rsidRPr="006135E1">
        <w:rPr>
          <w:sz w:val="21"/>
          <w:szCs w:val="21"/>
        </w:rPr>
        <w:t>Troyan</w:t>
      </w:r>
      <w:proofErr w:type="spellEnd"/>
      <w:r w:rsidRPr="006135E1">
        <w:rPr>
          <w:sz w:val="21"/>
          <w:szCs w:val="21"/>
        </w:rPr>
        <w:t>, F., Donato, R., &amp; Hellmann, A. (2011). In the classroom: A guide to IPA</w:t>
      </w:r>
    </w:p>
    <w:p w14:paraId="1612568E" w14:textId="77777777" w:rsidR="00FB469C" w:rsidRPr="006135E1" w:rsidRDefault="00FB469C" w:rsidP="00FB469C">
      <w:pPr>
        <w:ind w:left="720" w:firstLine="720"/>
        <w:rPr>
          <w:sz w:val="21"/>
          <w:szCs w:val="21"/>
        </w:rPr>
      </w:pPr>
      <w:r w:rsidRPr="006135E1">
        <w:rPr>
          <w:sz w:val="21"/>
          <w:szCs w:val="21"/>
        </w:rPr>
        <w:t xml:space="preserve"> implementation in FLES Programs. </w:t>
      </w:r>
      <w:r w:rsidRPr="006135E1">
        <w:rPr>
          <w:i/>
          <w:sz w:val="21"/>
          <w:szCs w:val="21"/>
        </w:rPr>
        <w:t>The Language Educator, 6</w:t>
      </w:r>
      <w:r w:rsidRPr="006135E1">
        <w:rPr>
          <w:sz w:val="21"/>
          <w:szCs w:val="21"/>
        </w:rPr>
        <w:t>(4), 47-51.</w:t>
      </w:r>
    </w:p>
    <w:p w14:paraId="588F5349" w14:textId="77777777" w:rsidR="00FB469C" w:rsidRPr="006135E1" w:rsidRDefault="00FB469C" w:rsidP="00FB469C">
      <w:pPr>
        <w:rPr>
          <w:sz w:val="21"/>
          <w:szCs w:val="21"/>
        </w:rPr>
      </w:pPr>
    </w:p>
    <w:p w14:paraId="0D7AFF39" w14:textId="1F3CC92D" w:rsidR="00FB469C" w:rsidRPr="006135E1" w:rsidRDefault="00FB469C" w:rsidP="00FB469C">
      <w:pPr>
        <w:pStyle w:val="BodyText"/>
        <w:ind w:firstLine="720"/>
        <w:rPr>
          <w:sz w:val="21"/>
          <w:szCs w:val="21"/>
        </w:rPr>
      </w:pPr>
      <w:r w:rsidRPr="006135E1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6135E1">
        <w:rPr>
          <w:sz w:val="21"/>
          <w:szCs w:val="21"/>
        </w:rPr>
        <w:t xml:space="preserve">J. (2010). Motivating students through culture. </w:t>
      </w:r>
      <w:r w:rsidRPr="006135E1">
        <w:rPr>
          <w:i/>
          <w:sz w:val="21"/>
          <w:szCs w:val="21"/>
        </w:rPr>
        <w:t>Learning Languages, 15</w:t>
      </w:r>
      <w:r w:rsidRPr="006135E1">
        <w:rPr>
          <w:sz w:val="21"/>
          <w:szCs w:val="21"/>
        </w:rPr>
        <w:t xml:space="preserve">(2), 8-9. </w:t>
      </w:r>
    </w:p>
    <w:p w14:paraId="429DF02B" w14:textId="77777777" w:rsidR="00FB469C" w:rsidRPr="006135E1" w:rsidRDefault="00FB469C" w:rsidP="00FB469C">
      <w:pPr>
        <w:pStyle w:val="BodyText"/>
        <w:rPr>
          <w:sz w:val="21"/>
          <w:szCs w:val="21"/>
        </w:rPr>
      </w:pPr>
    </w:p>
    <w:p w14:paraId="40137FE2" w14:textId="318D8038" w:rsidR="00FB469C" w:rsidRPr="006400D2" w:rsidRDefault="00FB469C" w:rsidP="0020224E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 w:rsidRPr="006400D2">
        <w:rPr>
          <w:sz w:val="21"/>
          <w:szCs w:val="21"/>
        </w:rPr>
        <w:t>Works in progress</w:t>
      </w:r>
    </w:p>
    <w:p w14:paraId="471DC7E9" w14:textId="77777777" w:rsidR="00FB469C" w:rsidRPr="006400D2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90"/>
        <w:rPr>
          <w:sz w:val="21"/>
          <w:szCs w:val="21"/>
        </w:rPr>
      </w:pPr>
    </w:p>
    <w:p w14:paraId="5C8B0212" w14:textId="5A9A32A6" w:rsidR="00FB469C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90"/>
        <w:rPr>
          <w:sz w:val="21"/>
          <w:szCs w:val="21"/>
        </w:rPr>
      </w:pPr>
      <w:r w:rsidRPr="000D4875">
        <w:rPr>
          <w:sz w:val="21"/>
          <w:szCs w:val="21"/>
        </w:rPr>
        <w:tab/>
        <w:t>Submitted/ under review</w:t>
      </w:r>
    </w:p>
    <w:p w14:paraId="6895EB1C" w14:textId="5A698516" w:rsidR="00D60458" w:rsidRDefault="00D60458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90"/>
        <w:rPr>
          <w:sz w:val="21"/>
          <w:szCs w:val="21"/>
        </w:rPr>
      </w:pPr>
    </w:p>
    <w:p w14:paraId="1F8521BB" w14:textId="64BAA3E4" w:rsidR="00D60458" w:rsidRDefault="00D60458" w:rsidP="00D60458">
      <w:pPr>
        <w:ind w:left="720"/>
        <w:rPr>
          <w:sz w:val="21"/>
          <w:szCs w:val="21"/>
        </w:rPr>
      </w:pPr>
      <w:proofErr w:type="spellStart"/>
      <w:r>
        <w:rPr>
          <w:sz w:val="21"/>
          <w:szCs w:val="21"/>
        </w:rPr>
        <w:t>Faryabi</w:t>
      </w:r>
      <w:proofErr w:type="spellEnd"/>
      <w:r>
        <w:rPr>
          <w:sz w:val="21"/>
          <w:szCs w:val="21"/>
        </w:rPr>
        <w:t xml:space="preserve">, F., Rahimi, M., &amp; Davin, K. J. (in review). </w:t>
      </w:r>
      <w:r w:rsidRPr="00D60458">
        <w:rPr>
          <w:sz w:val="21"/>
          <w:szCs w:val="21"/>
        </w:rPr>
        <w:t xml:space="preserve">Teachers’ </w:t>
      </w:r>
      <w:r>
        <w:rPr>
          <w:sz w:val="21"/>
          <w:szCs w:val="21"/>
        </w:rPr>
        <w:t>c</w:t>
      </w:r>
      <w:r w:rsidRPr="00D60458">
        <w:rPr>
          <w:sz w:val="21"/>
          <w:szCs w:val="21"/>
        </w:rPr>
        <w:t xml:space="preserve">hallenges in </w:t>
      </w:r>
      <w:r>
        <w:rPr>
          <w:sz w:val="21"/>
          <w:szCs w:val="21"/>
        </w:rPr>
        <w:t>i</w:t>
      </w:r>
      <w:r w:rsidRPr="00D60458">
        <w:rPr>
          <w:sz w:val="21"/>
          <w:szCs w:val="21"/>
        </w:rPr>
        <w:t xml:space="preserve">mplementing </w:t>
      </w:r>
      <w:r>
        <w:rPr>
          <w:sz w:val="21"/>
          <w:szCs w:val="21"/>
        </w:rPr>
        <w:t>d</w:t>
      </w:r>
      <w:r w:rsidRPr="00D60458">
        <w:rPr>
          <w:sz w:val="21"/>
          <w:szCs w:val="21"/>
        </w:rPr>
        <w:t>ynamic</w:t>
      </w:r>
    </w:p>
    <w:p w14:paraId="7AEFCA84" w14:textId="017EF168" w:rsidR="00D60458" w:rsidRPr="00D60458" w:rsidRDefault="00D60458" w:rsidP="00D60458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>a</w:t>
      </w:r>
      <w:r w:rsidRPr="00D60458">
        <w:rPr>
          <w:sz w:val="21"/>
          <w:szCs w:val="21"/>
        </w:rPr>
        <w:t xml:space="preserve">ssessment of </w:t>
      </w:r>
      <w:r>
        <w:rPr>
          <w:sz w:val="21"/>
          <w:szCs w:val="21"/>
        </w:rPr>
        <w:t>e</w:t>
      </w:r>
      <w:r w:rsidRPr="00D60458">
        <w:rPr>
          <w:sz w:val="21"/>
          <w:szCs w:val="21"/>
        </w:rPr>
        <w:t xml:space="preserve">ssay </w:t>
      </w:r>
      <w:r>
        <w:rPr>
          <w:sz w:val="21"/>
          <w:szCs w:val="21"/>
        </w:rPr>
        <w:t>w</w:t>
      </w:r>
      <w:r w:rsidRPr="00D60458">
        <w:rPr>
          <w:sz w:val="21"/>
          <w:szCs w:val="21"/>
        </w:rPr>
        <w:t>riting</w:t>
      </w:r>
      <w:r>
        <w:rPr>
          <w:sz w:val="21"/>
          <w:szCs w:val="21"/>
        </w:rPr>
        <w:t>. *#</w:t>
      </w:r>
    </w:p>
    <w:p w14:paraId="1D2376C2" w14:textId="5C392F53" w:rsidR="00D60458" w:rsidRDefault="00D60458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360" w:right="-90"/>
        <w:rPr>
          <w:sz w:val="21"/>
          <w:szCs w:val="21"/>
        </w:rPr>
      </w:pPr>
    </w:p>
    <w:p w14:paraId="7FF21EE8" w14:textId="7AEEE2D3" w:rsidR="00FB469C" w:rsidRPr="006400D2" w:rsidRDefault="00916F82" w:rsidP="00006171">
      <w:pPr>
        <w:rPr>
          <w:sz w:val="21"/>
          <w:szCs w:val="21"/>
        </w:rPr>
      </w:pPr>
      <w:bookmarkStart w:id="2" w:name="OLE_LINK1"/>
      <w:r>
        <w:rPr>
          <w:color w:val="000000"/>
          <w:sz w:val="21"/>
          <w:szCs w:val="21"/>
        </w:rPr>
        <w:tab/>
      </w:r>
      <w:r w:rsidR="00FC2FE1">
        <w:rPr>
          <w:iCs/>
          <w:color w:val="191919"/>
          <w:sz w:val="21"/>
          <w:szCs w:val="21"/>
        </w:rPr>
        <w:t xml:space="preserve"> </w:t>
      </w:r>
      <w:bookmarkEnd w:id="2"/>
      <w:r w:rsidR="00FB469C" w:rsidRPr="006400D2">
        <w:rPr>
          <w:sz w:val="21"/>
          <w:szCs w:val="21"/>
        </w:rPr>
        <w:t>Manuscripts in preparation</w:t>
      </w:r>
    </w:p>
    <w:p w14:paraId="0698A22C" w14:textId="77777777" w:rsidR="00FB469C" w:rsidRPr="00B06AEE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color w:val="FF0000"/>
          <w:sz w:val="21"/>
          <w:szCs w:val="21"/>
        </w:rPr>
      </w:pPr>
    </w:p>
    <w:p w14:paraId="60EB3917" w14:textId="77777777" w:rsidR="00A91010" w:rsidRDefault="00FB469C" w:rsidP="00A91010">
      <w:pPr>
        <w:ind w:firstLine="720"/>
        <w:rPr>
          <w:color w:val="000000"/>
          <w:sz w:val="21"/>
          <w:szCs w:val="21"/>
        </w:rPr>
      </w:pPr>
      <w:r w:rsidRPr="00B06AEE">
        <w:rPr>
          <w:iCs/>
          <w:color w:val="191919"/>
          <w:sz w:val="21"/>
          <w:szCs w:val="21"/>
        </w:rPr>
        <w:t>Davin, K.</w:t>
      </w:r>
      <w:r w:rsidR="006D6627">
        <w:rPr>
          <w:iCs/>
          <w:color w:val="191919"/>
          <w:sz w:val="21"/>
          <w:szCs w:val="21"/>
        </w:rPr>
        <w:t xml:space="preserve"> </w:t>
      </w:r>
      <w:r w:rsidRPr="00B06AEE">
        <w:rPr>
          <w:iCs/>
          <w:color w:val="191919"/>
          <w:sz w:val="21"/>
          <w:szCs w:val="21"/>
        </w:rPr>
        <w:t xml:space="preserve">J., </w:t>
      </w:r>
      <w:r w:rsidR="00F06D50">
        <w:rPr>
          <w:iCs/>
          <w:color w:val="191919"/>
          <w:sz w:val="21"/>
          <w:szCs w:val="21"/>
        </w:rPr>
        <w:t xml:space="preserve">Moore, K., &amp; Hancock, C. R. (in preparation). </w:t>
      </w:r>
      <w:r w:rsidR="00A91010" w:rsidRPr="00BD45C4">
        <w:rPr>
          <w:color w:val="000000"/>
          <w:sz w:val="21"/>
          <w:szCs w:val="21"/>
        </w:rPr>
        <w:t>Post-</w:t>
      </w:r>
      <w:r w:rsidR="00A91010">
        <w:rPr>
          <w:color w:val="000000"/>
          <w:sz w:val="21"/>
          <w:szCs w:val="21"/>
        </w:rPr>
        <w:t>g</w:t>
      </w:r>
      <w:r w:rsidR="00A91010" w:rsidRPr="00BD45C4">
        <w:rPr>
          <w:color w:val="000000"/>
          <w:sz w:val="21"/>
          <w:szCs w:val="21"/>
        </w:rPr>
        <w:t xml:space="preserve">raduation </w:t>
      </w:r>
      <w:r w:rsidR="00A91010">
        <w:rPr>
          <w:color w:val="000000"/>
          <w:sz w:val="21"/>
          <w:szCs w:val="21"/>
        </w:rPr>
        <w:t>r</w:t>
      </w:r>
      <w:r w:rsidR="00A91010" w:rsidRPr="00BD45C4">
        <w:rPr>
          <w:color w:val="000000"/>
          <w:sz w:val="21"/>
          <w:szCs w:val="21"/>
        </w:rPr>
        <w:t xml:space="preserve">eflections on the </w:t>
      </w:r>
      <w:r w:rsidR="00A91010">
        <w:rPr>
          <w:color w:val="000000"/>
          <w:sz w:val="21"/>
          <w:szCs w:val="21"/>
        </w:rPr>
        <w:t>i</w:t>
      </w:r>
      <w:r w:rsidR="00A91010" w:rsidRPr="00BD45C4">
        <w:rPr>
          <w:color w:val="000000"/>
          <w:sz w:val="21"/>
          <w:szCs w:val="21"/>
        </w:rPr>
        <w:t>mpact</w:t>
      </w:r>
    </w:p>
    <w:p w14:paraId="0DD5D731" w14:textId="63D4244E" w:rsidR="00FB469C" w:rsidRDefault="00A91010" w:rsidP="00A91010">
      <w:pPr>
        <w:ind w:left="720" w:firstLine="720"/>
        <w:rPr>
          <w:iCs/>
          <w:color w:val="191919"/>
          <w:sz w:val="21"/>
          <w:szCs w:val="21"/>
        </w:rPr>
      </w:pPr>
      <w:r w:rsidRPr="00BD45C4">
        <w:rPr>
          <w:color w:val="000000"/>
          <w:sz w:val="21"/>
          <w:szCs w:val="21"/>
        </w:rPr>
        <w:t xml:space="preserve">of </w:t>
      </w:r>
      <w:r>
        <w:rPr>
          <w:color w:val="000000"/>
          <w:sz w:val="21"/>
          <w:szCs w:val="21"/>
        </w:rPr>
        <w:t>e</w:t>
      </w:r>
      <w:r w:rsidRPr="00BD45C4">
        <w:rPr>
          <w:color w:val="000000"/>
          <w:sz w:val="21"/>
          <w:szCs w:val="21"/>
        </w:rPr>
        <w:t>arning a Seal of Biliteracy</w:t>
      </w:r>
      <w:r w:rsidR="00F06D50">
        <w:rPr>
          <w:iCs/>
          <w:color w:val="191919"/>
          <w:sz w:val="21"/>
          <w:szCs w:val="21"/>
        </w:rPr>
        <w:t>.</w:t>
      </w:r>
      <w:r w:rsidR="00D60458">
        <w:rPr>
          <w:iCs/>
          <w:color w:val="191919"/>
          <w:sz w:val="21"/>
          <w:szCs w:val="21"/>
        </w:rPr>
        <w:t xml:space="preserve"> *#</w:t>
      </w:r>
    </w:p>
    <w:p w14:paraId="5C81A511" w14:textId="74A66A1E" w:rsidR="00A91010" w:rsidRDefault="00A91010" w:rsidP="00A91010">
      <w:pPr>
        <w:rPr>
          <w:iCs/>
          <w:color w:val="191919"/>
          <w:sz w:val="21"/>
          <w:szCs w:val="21"/>
        </w:rPr>
      </w:pPr>
    </w:p>
    <w:p w14:paraId="4196A3A6" w14:textId="77777777" w:rsidR="00A91010" w:rsidRDefault="00A91010" w:rsidP="00A91010">
      <w:pPr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ab/>
      </w:r>
      <w:proofErr w:type="spellStart"/>
      <w:r>
        <w:rPr>
          <w:iCs/>
          <w:color w:val="191919"/>
          <w:sz w:val="21"/>
          <w:szCs w:val="21"/>
        </w:rPr>
        <w:t>Kissau</w:t>
      </w:r>
      <w:proofErr w:type="spellEnd"/>
      <w:r>
        <w:rPr>
          <w:iCs/>
          <w:color w:val="191919"/>
          <w:sz w:val="21"/>
          <w:szCs w:val="21"/>
        </w:rPr>
        <w:t>, S., Moore, K., &amp; Davin, K. (in preparation). Preparing Cherokee teachers in a world language</w:t>
      </w:r>
    </w:p>
    <w:p w14:paraId="2F420526" w14:textId="61BE241B" w:rsidR="00A91010" w:rsidRDefault="00A91010" w:rsidP="00A91010">
      <w:pPr>
        <w:ind w:left="720" w:firstLine="720"/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>education program.</w:t>
      </w:r>
    </w:p>
    <w:p w14:paraId="567C0FE6" w14:textId="707AE090" w:rsidR="00A91010" w:rsidRDefault="00A91010" w:rsidP="00A91010">
      <w:pPr>
        <w:rPr>
          <w:iCs/>
          <w:color w:val="191919"/>
          <w:sz w:val="21"/>
          <w:szCs w:val="21"/>
        </w:rPr>
      </w:pPr>
    </w:p>
    <w:p w14:paraId="4B3E34D0" w14:textId="77777777" w:rsidR="00A91010" w:rsidRDefault="00A91010" w:rsidP="00A91010">
      <w:pPr>
        <w:rPr>
          <w:iCs/>
          <w:color w:val="191919"/>
          <w:sz w:val="21"/>
          <w:szCs w:val="21"/>
        </w:rPr>
      </w:pPr>
      <w:r>
        <w:rPr>
          <w:iCs/>
          <w:color w:val="191919"/>
          <w:sz w:val="21"/>
          <w:szCs w:val="21"/>
        </w:rPr>
        <w:tab/>
      </w:r>
      <w:proofErr w:type="spellStart"/>
      <w:r>
        <w:rPr>
          <w:iCs/>
          <w:color w:val="191919"/>
          <w:sz w:val="21"/>
          <w:szCs w:val="21"/>
        </w:rPr>
        <w:t>Kissau</w:t>
      </w:r>
      <w:proofErr w:type="spellEnd"/>
      <w:r>
        <w:rPr>
          <w:iCs/>
          <w:color w:val="191919"/>
          <w:sz w:val="21"/>
          <w:szCs w:val="21"/>
        </w:rPr>
        <w:t xml:space="preserve">, S., Davin, K. J., </w:t>
      </w:r>
      <w:proofErr w:type="spellStart"/>
      <w:r>
        <w:rPr>
          <w:iCs/>
          <w:color w:val="191919"/>
          <w:sz w:val="21"/>
          <w:szCs w:val="21"/>
        </w:rPr>
        <w:t>Haudeck</w:t>
      </w:r>
      <w:proofErr w:type="spellEnd"/>
      <w:r>
        <w:rPr>
          <w:iCs/>
          <w:color w:val="191919"/>
          <w:sz w:val="21"/>
          <w:szCs w:val="21"/>
        </w:rPr>
        <w:t xml:space="preserve">, H., &amp; Wang, C. (in preparation). Facilitating target language </w:t>
      </w:r>
    </w:p>
    <w:p w14:paraId="3505F7BD" w14:textId="42EE4E4A" w:rsidR="00A91010" w:rsidRPr="00A91010" w:rsidRDefault="00A91010" w:rsidP="00A91010">
      <w:pPr>
        <w:ind w:left="720" w:firstLine="720"/>
        <w:rPr>
          <w:color w:val="000000"/>
          <w:sz w:val="21"/>
          <w:szCs w:val="21"/>
        </w:rPr>
      </w:pPr>
      <w:r>
        <w:rPr>
          <w:iCs/>
          <w:color w:val="191919"/>
          <w:sz w:val="21"/>
          <w:szCs w:val="21"/>
        </w:rPr>
        <w:t>comprehensibility: An international comparison of teacher preparation.</w:t>
      </w:r>
    </w:p>
    <w:p w14:paraId="7A8352AC" w14:textId="1B07909D" w:rsidR="003F2E13" w:rsidRDefault="003F2E13" w:rsidP="003F2E13">
      <w:pPr>
        <w:rPr>
          <w:iCs/>
          <w:color w:val="191919"/>
          <w:sz w:val="21"/>
          <w:szCs w:val="21"/>
        </w:rPr>
      </w:pPr>
    </w:p>
    <w:p w14:paraId="59715403" w14:textId="54088FDE" w:rsidR="00FB469C" w:rsidRPr="006400D2" w:rsidRDefault="00FB469C" w:rsidP="006C1A15">
      <w:pPr>
        <w:rPr>
          <w:b/>
          <w:bCs/>
          <w:sz w:val="21"/>
          <w:szCs w:val="21"/>
        </w:rPr>
      </w:pPr>
      <w:r w:rsidRPr="00B933F6">
        <w:rPr>
          <w:sz w:val="21"/>
          <w:szCs w:val="21"/>
        </w:rPr>
        <w:t>Conference Presentations</w:t>
      </w:r>
      <w:r w:rsidRPr="00B933F6">
        <w:rPr>
          <w:b/>
          <w:bCs/>
          <w:sz w:val="21"/>
          <w:szCs w:val="21"/>
        </w:rPr>
        <w:t xml:space="preserve"> </w:t>
      </w:r>
      <w:r w:rsidRPr="00C16CC4">
        <w:rPr>
          <w:bCs/>
          <w:iCs/>
          <w:sz w:val="21"/>
          <w:szCs w:val="21"/>
        </w:rPr>
        <w:t>(# = refereed presentations, *=data-based)</w:t>
      </w:r>
    </w:p>
    <w:p w14:paraId="6BB0E90E" w14:textId="77777777" w:rsidR="00FB469C" w:rsidRPr="006400D2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szCs w:val="20"/>
        </w:rPr>
      </w:pPr>
    </w:p>
    <w:p w14:paraId="7CE9A27D" w14:textId="77777777" w:rsidR="00FB469C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 w:rsidRPr="00B933F6">
        <w:rPr>
          <w:sz w:val="21"/>
          <w:szCs w:val="21"/>
        </w:rPr>
        <w:t>National/International Presentations</w:t>
      </w:r>
    </w:p>
    <w:p w14:paraId="2E36195F" w14:textId="77777777" w:rsidR="00425513" w:rsidRDefault="00425513" w:rsidP="00D96F7F">
      <w:pPr>
        <w:ind w:firstLine="720"/>
        <w:rPr>
          <w:sz w:val="21"/>
          <w:szCs w:val="21"/>
        </w:rPr>
      </w:pPr>
    </w:p>
    <w:p w14:paraId="4F0E1B16" w14:textId="77777777" w:rsidR="00D039DF" w:rsidRDefault="006B64B4" w:rsidP="00D96F7F">
      <w:pPr>
        <w:ind w:firstLine="720"/>
        <w:rPr>
          <w:i/>
          <w:iCs/>
          <w:sz w:val="21"/>
          <w:szCs w:val="21"/>
        </w:rPr>
      </w:pPr>
      <w:r>
        <w:rPr>
          <w:sz w:val="21"/>
          <w:szCs w:val="21"/>
        </w:rPr>
        <w:t>Davin</w:t>
      </w:r>
      <w:r w:rsidR="00D039DF">
        <w:rPr>
          <w:sz w:val="21"/>
          <w:szCs w:val="21"/>
        </w:rPr>
        <w:t xml:space="preserve">, K. J., Black, C. R., Bray Rankin, B. L., &amp; </w:t>
      </w:r>
      <w:proofErr w:type="spellStart"/>
      <w:r w:rsidR="00D039DF">
        <w:rPr>
          <w:sz w:val="21"/>
          <w:szCs w:val="21"/>
        </w:rPr>
        <w:t>Haxhi</w:t>
      </w:r>
      <w:proofErr w:type="spellEnd"/>
      <w:r w:rsidR="00D039DF">
        <w:rPr>
          <w:sz w:val="21"/>
          <w:szCs w:val="21"/>
        </w:rPr>
        <w:t xml:space="preserve">, J. L. (2021). </w:t>
      </w:r>
      <w:r w:rsidR="00D039DF" w:rsidRPr="00D039DF">
        <w:rPr>
          <w:i/>
          <w:iCs/>
          <w:sz w:val="21"/>
          <w:szCs w:val="21"/>
        </w:rPr>
        <w:t>K-16 Pathways to Proficiency:</w:t>
      </w:r>
    </w:p>
    <w:p w14:paraId="1205C2E0" w14:textId="1E65A150" w:rsidR="00D039DF" w:rsidRDefault="00D039DF" w:rsidP="00D039DF">
      <w:pPr>
        <w:ind w:left="1440"/>
        <w:rPr>
          <w:sz w:val="21"/>
          <w:szCs w:val="21"/>
        </w:rPr>
      </w:pPr>
      <w:r w:rsidRPr="00D039DF">
        <w:rPr>
          <w:i/>
          <w:iCs/>
          <w:sz w:val="21"/>
          <w:szCs w:val="21"/>
        </w:rPr>
        <w:t>The Impact of the Seal of Biliteracy</w:t>
      </w:r>
      <w:r>
        <w:rPr>
          <w:sz w:val="21"/>
          <w:szCs w:val="21"/>
        </w:rPr>
        <w:t>. Paper presented at the virtual annual meeting of the American Council on the Teaching of Foreign Languages. *#</w:t>
      </w:r>
    </w:p>
    <w:p w14:paraId="00D320FE" w14:textId="3EA5652D" w:rsidR="006B64B4" w:rsidRDefault="006B64B4" w:rsidP="00D96F7F">
      <w:pPr>
        <w:ind w:firstLine="720"/>
        <w:rPr>
          <w:sz w:val="21"/>
          <w:szCs w:val="21"/>
        </w:rPr>
      </w:pPr>
    </w:p>
    <w:p w14:paraId="0FE3C758" w14:textId="77777777" w:rsidR="00D039DF" w:rsidRDefault="00D039DF" w:rsidP="00D96F7F">
      <w:pPr>
        <w:ind w:firstLine="720"/>
        <w:rPr>
          <w:sz w:val="21"/>
          <w:szCs w:val="21"/>
        </w:rPr>
      </w:pPr>
      <w:proofErr w:type="spellStart"/>
      <w:r>
        <w:rPr>
          <w:sz w:val="21"/>
          <w:szCs w:val="21"/>
        </w:rPr>
        <w:t>Heineke</w:t>
      </w:r>
      <w:proofErr w:type="spellEnd"/>
      <w:r>
        <w:rPr>
          <w:sz w:val="21"/>
          <w:szCs w:val="21"/>
        </w:rPr>
        <w:t xml:space="preserve">, A. J., &amp; Davin, K. J. (2021). </w:t>
      </w:r>
      <w:r w:rsidRPr="00D039DF">
        <w:rPr>
          <w:i/>
          <w:iCs/>
          <w:sz w:val="21"/>
          <w:szCs w:val="21"/>
        </w:rPr>
        <w:t>A framework for implementing the Seal of Biliteracy.</w:t>
      </w:r>
      <w:r>
        <w:rPr>
          <w:sz w:val="21"/>
          <w:szCs w:val="21"/>
        </w:rPr>
        <w:t xml:space="preserve"> Paper</w:t>
      </w:r>
    </w:p>
    <w:p w14:paraId="6A273776" w14:textId="30632681" w:rsidR="006B64B4" w:rsidRDefault="00D039DF" w:rsidP="00D039DF">
      <w:pPr>
        <w:ind w:left="1440"/>
        <w:rPr>
          <w:sz w:val="21"/>
          <w:szCs w:val="21"/>
        </w:rPr>
      </w:pPr>
      <w:r>
        <w:rPr>
          <w:sz w:val="21"/>
          <w:szCs w:val="21"/>
        </w:rPr>
        <w:t>presented at the virtual annual meeting of the American Council on the Teaching of Foreign Languages. *#</w:t>
      </w:r>
    </w:p>
    <w:p w14:paraId="50E9ADD9" w14:textId="2FBF38DF" w:rsidR="006B64B4" w:rsidRDefault="006B64B4" w:rsidP="00D96F7F">
      <w:pPr>
        <w:ind w:firstLine="720"/>
        <w:rPr>
          <w:sz w:val="21"/>
          <w:szCs w:val="21"/>
        </w:rPr>
      </w:pPr>
    </w:p>
    <w:p w14:paraId="2591078A" w14:textId="77777777" w:rsidR="006B64B4" w:rsidRDefault="006B64B4" w:rsidP="00D96F7F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Davin, K. J. (2021). </w:t>
      </w:r>
      <w:r w:rsidRPr="006B64B4">
        <w:rPr>
          <w:i/>
          <w:iCs/>
          <w:sz w:val="21"/>
          <w:szCs w:val="21"/>
        </w:rPr>
        <w:t>Leveraging the Seal of Biliteracy.</w:t>
      </w:r>
      <w:r>
        <w:rPr>
          <w:sz w:val="21"/>
          <w:szCs w:val="21"/>
        </w:rPr>
        <w:t xml:space="preserve"> Paper presented at the virtual fall meeting of </w:t>
      </w:r>
    </w:p>
    <w:p w14:paraId="55F59116" w14:textId="72F201A5" w:rsidR="006B64B4" w:rsidRDefault="006B64B4" w:rsidP="006B64B4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 xml:space="preserve">the Foreign Language </w:t>
      </w:r>
      <w:r w:rsidR="00D039DF">
        <w:rPr>
          <w:sz w:val="21"/>
          <w:szCs w:val="21"/>
        </w:rPr>
        <w:t>Association</w:t>
      </w:r>
      <w:r>
        <w:rPr>
          <w:sz w:val="21"/>
          <w:szCs w:val="21"/>
        </w:rPr>
        <w:t xml:space="preserve"> of North Carolina. *#</w:t>
      </w:r>
    </w:p>
    <w:p w14:paraId="7B55548F" w14:textId="77777777" w:rsidR="006B64B4" w:rsidRDefault="006B64B4" w:rsidP="00D96F7F">
      <w:pPr>
        <w:ind w:firstLine="720"/>
        <w:rPr>
          <w:sz w:val="21"/>
          <w:szCs w:val="21"/>
        </w:rPr>
      </w:pPr>
    </w:p>
    <w:p w14:paraId="5DFC6396" w14:textId="0E23B907" w:rsidR="00425513" w:rsidRPr="00425513" w:rsidRDefault="00425513" w:rsidP="00D96F7F">
      <w:pPr>
        <w:ind w:firstLine="720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Davin, K. J. (2021). </w:t>
      </w:r>
      <w:r w:rsidRPr="00425513">
        <w:rPr>
          <w:i/>
          <w:iCs/>
          <w:sz w:val="21"/>
          <w:szCs w:val="21"/>
        </w:rPr>
        <w:t xml:space="preserve">Critical testing: Factors influencing students’ decision to (not) pursue the Seal of </w:t>
      </w:r>
    </w:p>
    <w:p w14:paraId="08604030" w14:textId="79BCE078" w:rsidR="00425513" w:rsidRDefault="00425513" w:rsidP="00425513">
      <w:pPr>
        <w:ind w:left="720" w:firstLine="720"/>
        <w:rPr>
          <w:sz w:val="21"/>
          <w:szCs w:val="21"/>
        </w:rPr>
      </w:pPr>
      <w:r w:rsidRPr="00425513">
        <w:rPr>
          <w:i/>
          <w:iCs/>
          <w:sz w:val="21"/>
          <w:szCs w:val="21"/>
        </w:rPr>
        <w:t>Biliteracy.</w:t>
      </w:r>
      <w:r>
        <w:rPr>
          <w:sz w:val="21"/>
          <w:szCs w:val="21"/>
        </w:rPr>
        <w:t xml:space="preserve"> Paper presented at the virtual annual meeting of the American Association of </w:t>
      </w:r>
    </w:p>
    <w:p w14:paraId="59D3457A" w14:textId="39DF83D1" w:rsidR="00425513" w:rsidRDefault="00425513" w:rsidP="00425513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Applied Linguistics. *#</w:t>
      </w:r>
    </w:p>
    <w:p w14:paraId="240E5FE1" w14:textId="77777777" w:rsidR="00425513" w:rsidRDefault="00425513" w:rsidP="00D96F7F">
      <w:pPr>
        <w:ind w:firstLine="720"/>
        <w:rPr>
          <w:sz w:val="21"/>
          <w:szCs w:val="21"/>
        </w:rPr>
      </w:pPr>
    </w:p>
    <w:p w14:paraId="13BA73DB" w14:textId="6C782FEB" w:rsidR="00B85C97" w:rsidRPr="00B85C97" w:rsidRDefault="00D801BD" w:rsidP="00D96F7F">
      <w:pPr>
        <w:ind w:firstLine="720"/>
        <w:rPr>
          <w:i/>
          <w:iCs/>
          <w:sz w:val="21"/>
          <w:szCs w:val="21"/>
        </w:rPr>
      </w:pPr>
      <w:r>
        <w:rPr>
          <w:sz w:val="21"/>
          <w:szCs w:val="21"/>
        </w:rPr>
        <w:t>Rankin, B.</w:t>
      </w:r>
      <w:r w:rsidR="00B85C97">
        <w:rPr>
          <w:sz w:val="21"/>
          <w:szCs w:val="21"/>
        </w:rPr>
        <w:t xml:space="preserve"> B., Berman, H., Black, C., Davin, K., </w:t>
      </w:r>
      <w:proofErr w:type="spellStart"/>
      <w:r w:rsidR="00B85C97">
        <w:rPr>
          <w:sz w:val="21"/>
          <w:szCs w:val="21"/>
        </w:rPr>
        <w:t>Haxhi</w:t>
      </w:r>
      <w:proofErr w:type="spellEnd"/>
      <w:r w:rsidR="00B85C97">
        <w:rPr>
          <w:sz w:val="21"/>
          <w:szCs w:val="21"/>
        </w:rPr>
        <w:t xml:space="preserve">, J., &amp; </w:t>
      </w:r>
      <w:proofErr w:type="spellStart"/>
      <w:r w:rsidR="00B85C97">
        <w:rPr>
          <w:sz w:val="21"/>
          <w:szCs w:val="21"/>
        </w:rPr>
        <w:t>Oleksak</w:t>
      </w:r>
      <w:proofErr w:type="spellEnd"/>
      <w:r w:rsidR="00B85C97">
        <w:rPr>
          <w:sz w:val="21"/>
          <w:szCs w:val="21"/>
        </w:rPr>
        <w:t xml:space="preserve">. R. (2021). </w:t>
      </w:r>
      <w:r w:rsidR="00B85C97" w:rsidRPr="00B85C97">
        <w:rPr>
          <w:i/>
          <w:iCs/>
          <w:sz w:val="21"/>
          <w:szCs w:val="21"/>
        </w:rPr>
        <w:t>Pathways to</w:t>
      </w:r>
    </w:p>
    <w:p w14:paraId="3DFFA44A" w14:textId="475897A7" w:rsidR="00D801BD" w:rsidRDefault="00B85C97" w:rsidP="00B85C97">
      <w:pPr>
        <w:ind w:left="1440"/>
        <w:rPr>
          <w:sz w:val="21"/>
          <w:szCs w:val="21"/>
        </w:rPr>
      </w:pPr>
      <w:r w:rsidRPr="00B85C97">
        <w:rPr>
          <w:i/>
          <w:iCs/>
          <w:sz w:val="21"/>
          <w:szCs w:val="21"/>
        </w:rPr>
        <w:t>proficiency: The impact of the Seal of Biliteracy on higher education.</w:t>
      </w:r>
      <w:r>
        <w:rPr>
          <w:sz w:val="21"/>
          <w:szCs w:val="21"/>
        </w:rPr>
        <w:t xml:space="preserve"> Paper presented at the virtual annual meeting of the Modern Language Association, Toronto, </w:t>
      </w:r>
      <w:proofErr w:type="gramStart"/>
      <w:r>
        <w:rPr>
          <w:sz w:val="21"/>
          <w:szCs w:val="21"/>
        </w:rPr>
        <w:t>Canada.*</w:t>
      </w:r>
      <w:proofErr w:type="gramEnd"/>
      <w:r>
        <w:rPr>
          <w:sz w:val="21"/>
          <w:szCs w:val="21"/>
        </w:rPr>
        <w:t>#</w:t>
      </w:r>
    </w:p>
    <w:p w14:paraId="1CA6FD38" w14:textId="77777777" w:rsidR="00B85C97" w:rsidRDefault="00B85C97" w:rsidP="00D96F7F">
      <w:pPr>
        <w:ind w:firstLine="720"/>
        <w:rPr>
          <w:sz w:val="21"/>
          <w:szCs w:val="21"/>
        </w:rPr>
      </w:pPr>
    </w:p>
    <w:p w14:paraId="5260E5AC" w14:textId="7E527FD9" w:rsidR="00D96F7F" w:rsidRDefault="00D96F7F" w:rsidP="00D96F7F">
      <w:pPr>
        <w:ind w:firstLine="720"/>
        <w:rPr>
          <w:i/>
          <w:iCs/>
          <w:sz w:val="21"/>
          <w:szCs w:val="21"/>
        </w:rPr>
      </w:pPr>
      <w:proofErr w:type="spellStart"/>
      <w:r>
        <w:rPr>
          <w:sz w:val="21"/>
          <w:szCs w:val="21"/>
        </w:rPr>
        <w:t>Okraski</w:t>
      </w:r>
      <w:proofErr w:type="spellEnd"/>
      <w:r>
        <w:rPr>
          <w:sz w:val="21"/>
          <w:szCs w:val="21"/>
        </w:rPr>
        <w:t xml:space="preserve">, C., </w:t>
      </w:r>
      <w:proofErr w:type="spellStart"/>
      <w:r>
        <w:rPr>
          <w:sz w:val="21"/>
          <w:szCs w:val="21"/>
        </w:rPr>
        <w:t>Kissau</w:t>
      </w:r>
      <w:proofErr w:type="spellEnd"/>
      <w:r>
        <w:rPr>
          <w:sz w:val="21"/>
          <w:szCs w:val="21"/>
        </w:rPr>
        <w:t xml:space="preserve">, S., &amp; Davin, K. J. (2019, November). </w:t>
      </w:r>
      <w:r>
        <w:rPr>
          <w:i/>
          <w:iCs/>
          <w:sz w:val="21"/>
          <w:szCs w:val="21"/>
        </w:rPr>
        <w:t>Growing enrollment in world language</w:t>
      </w:r>
    </w:p>
    <w:p w14:paraId="1DD17AB7" w14:textId="1F28CC3E" w:rsidR="00D96F7F" w:rsidRDefault="00D96F7F" w:rsidP="00D96F7F">
      <w:pPr>
        <w:ind w:left="1440"/>
        <w:rPr>
          <w:sz w:val="21"/>
          <w:szCs w:val="21"/>
        </w:rPr>
      </w:pPr>
      <w:r>
        <w:rPr>
          <w:i/>
          <w:iCs/>
          <w:sz w:val="21"/>
          <w:szCs w:val="21"/>
        </w:rPr>
        <w:t>teacher training programs.</w:t>
      </w:r>
      <w:r>
        <w:rPr>
          <w:sz w:val="21"/>
          <w:szCs w:val="21"/>
        </w:rPr>
        <w:t xml:space="preserve"> Paper presented at the annual meeting of the American Council on the Teaching of Foreign Languages, Washington, D.C. *#</w:t>
      </w:r>
    </w:p>
    <w:p w14:paraId="66069D0B" w14:textId="085D7BA0" w:rsidR="00D96F7F" w:rsidRDefault="00D96F7F" w:rsidP="00D53BF9">
      <w:pPr>
        <w:ind w:firstLine="720"/>
        <w:rPr>
          <w:sz w:val="21"/>
          <w:szCs w:val="21"/>
        </w:rPr>
      </w:pPr>
    </w:p>
    <w:p w14:paraId="26FE00FA" w14:textId="26C38A30" w:rsidR="004D4EB0" w:rsidRDefault="004D4EB0" w:rsidP="00D53BF9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Davin, K. J., &amp; Hancock, C. R. (2019, November). </w:t>
      </w:r>
      <w:r w:rsidRPr="00D96F7F">
        <w:rPr>
          <w:i/>
          <w:iCs/>
          <w:sz w:val="21"/>
          <w:szCs w:val="21"/>
        </w:rPr>
        <w:t>The Seal of Biliteracy: Lessons from Minnesota.</w:t>
      </w:r>
    </w:p>
    <w:p w14:paraId="20513AD4" w14:textId="2A0DBCFB" w:rsidR="004D4EB0" w:rsidRDefault="004D4EB0" w:rsidP="004D4EB0">
      <w:pPr>
        <w:ind w:left="1440"/>
        <w:rPr>
          <w:sz w:val="21"/>
          <w:szCs w:val="21"/>
        </w:rPr>
      </w:pPr>
      <w:r>
        <w:rPr>
          <w:sz w:val="21"/>
          <w:szCs w:val="21"/>
        </w:rPr>
        <w:t>Paper presented at the annual meeting of the American Council on the Teaching of Foreign Languages</w:t>
      </w:r>
      <w:r w:rsidR="00D96F7F">
        <w:rPr>
          <w:sz w:val="21"/>
          <w:szCs w:val="21"/>
        </w:rPr>
        <w:t>, Washington, D.C. *#</w:t>
      </w:r>
    </w:p>
    <w:p w14:paraId="6C17B8C1" w14:textId="6517C091" w:rsidR="00205911" w:rsidRDefault="00205911" w:rsidP="00205911">
      <w:pPr>
        <w:rPr>
          <w:sz w:val="21"/>
          <w:szCs w:val="21"/>
        </w:rPr>
      </w:pPr>
    </w:p>
    <w:p w14:paraId="2C7490A0" w14:textId="77777777" w:rsidR="00205911" w:rsidRPr="00205911" w:rsidRDefault="00205911" w:rsidP="00205911">
      <w:pPr>
        <w:ind w:firstLine="720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Davin, K. J., &amp; </w:t>
      </w:r>
      <w:proofErr w:type="spellStart"/>
      <w:r>
        <w:rPr>
          <w:sz w:val="21"/>
          <w:szCs w:val="21"/>
        </w:rPr>
        <w:t>Kushki</w:t>
      </w:r>
      <w:proofErr w:type="spellEnd"/>
      <w:r>
        <w:rPr>
          <w:sz w:val="21"/>
          <w:szCs w:val="21"/>
        </w:rPr>
        <w:t xml:space="preserve">, A. (2019, November). </w:t>
      </w:r>
      <w:r w:rsidRPr="00205911">
        <w:rPr>
          <w:i/>
          <w:iCs/>
          <w:sz w:val="21"/>
          <w:szCs w:val="21"/>
        </w:rPr>
        <w:t>Analysis and measurement of concept development.</w:t>
      </w:r>
    </w:p>
    <w:p w14:paraId="5C9024EC" w14:textId="77777777" w:rsidR="00205911" w:rsidRDefault="00205911" w:rsidP="00205911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Paper presented at the annual meeting of the Sociocultural Theory and L2 Learning working</w:t>
      </w:r>
    </w:p>
    <w:p w14:paraId="5B436FA3" w14:textId="20E54F19" w:rsidR="00205911" w:rsidRDefault="00205911" w:rsidP="00205911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group, Pittsburgh, PA. *#</w:t>
      </w:r>
    </w:p>
    <w:p w14:paraId="7F65238A" w14:textId="43BCEDC0" w:rsidR="00D96F7F" w:rsidRDefault="00D96F7F" w:rsidP="00D96F7F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64563B7E" w14:textId="552D198B" w:rsidR="00D53BF9" w:rsidRPr="00D53BF9" w:rsidRDefault="00D96F7F" w:rsidP="00D96F7F">
      <w:pPr>
        <w:rPr>
          <w:i/>
          <w:sz w:val="21"/>
          <w:szCs w:val="21"/>
        </w:rPr>
      </w:pPr>
      <w:r>
        <w:rPr>
          <w:sz w:val="21"/>
          <w:szCs w:val="21"/>
        </w:rPr>
        <w:tab/>
      </w:r>
      <w:proofErr w:type="spellStart"/>
      <w:r w:rsidR="00D53BF9">
        <w:rPr>
          <w:sz w:val="21"/>
          <w:szCs w:val="21"/>
        </w:rPr>
        <w:t>Heineke</w:t>
      </w:r>
      <w:proofErr w:type="spellEnd"/>
      <w:r w:rsidR="00D53BF9">
        <w:rPr>
          <w:sz w:val="21"/>
          <w:szCs w:val="21"/>
        </w:rPr>
        <w:t xml:space="preserve">, A. J., &amp; Davin, K. J. (2019, June). </w:t>
      </w:r>
      <w:r w:rsidR="00D53BF9" w:rsidRPr="00D53BF9">
        <w:rPr>
          <w:i/>
          <w:sz w:val="21"/>
          <w:szCs w:val="21"/>
        </w:rPr>
        <w:t>Pipelines to practice: A framework to utilize the Seal of</w:t>
      </w:r>
    </w:p>
    <w:p w14:paraId="2F1E7A5A" w14:textId="77777777" w:rsidR="00D53BF9" w:rsidRDefault="00D53BF9" w:rsidP="00D53BF9">
      <w:pPr>
        <w:ind w:left="720" w:firstLine="720"/>
        <w:rPr>
          <w:sz w:val="21"/>
          <w:szCs w:val="21"/>
        </w:rPr>
      </w:pPr>
      <w:r w:rsidRPr="00D53BF9">
        <w:rPr>
          <w:i/>
          <w:sz w:val="21"/>
          <w:szCs w:val="21"/>
        </w:rPr>
        <w:t>Biliteracy in teacher education.</w:t>
      </w:r>
      <w:r>
        <w:rPr>
          <w:sz w:val="21"/>
          <w:szCs w:val="21"/>
        </w:rPr>
        <w:t xml:space="preserve"> Paper presented at the 11</w:t>
      </w:r>
      <w:r w:rsidRPr="00D53BF9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International Language Teacher</w:t>
      </w:r>
    </w:p>
    <w:p w14:paraId="193C4A22" w14:textId="3F48AA1C" w:rsidR="00D53BF9" w:rsidRDefault="00D53BF9" w:rsidP="00D53BF9">
      <w:pPr>
        <w:ind w:left="1440"/>
        <w:rPr>
          <w:sz w:val="21"/>
          <w:szCs w:val="21"/>
        </w:rPr>
      </w:pPr>
      <w:r>
        <w:rPr>
          <w:sz w:val="21"/>
          <w:szCs w:val="21"/>
        </w:rPr>
        <w:t>Education conference, Minneapolis, Minnesota. #</w:t>
      </w:r>
    </w:p>
    <w:p w14:paraId="4D1C8B81" w14:textId="77777777" w:rsidR="00D53BF9" w:rsidRDefault="00D53BF9" w:rsidP="00D53BF9">
      <w:pPr>
        <w:ind w:firstLine="720"/>
        <w:rPr>
          <w:sz w:val="21"/>
          <w:szCs w:val="21"/>
        </w:rPr>
      </w:pPr>
    </w:p>
    <w:p w14:paraId="089B484D" w14:textId="0944389B" w:rsidR="00D53BF9" w:rsidRDefault="00444FC9" w:rsidP="00D53BF9">
      <w:pPr>
        <w:ind w:firstLine="720"/>
        <w:rPr>
          <w:sz w:val="21"/>
          <w:szCs w:val="21"/>
        </w:rPr>
      </w:pPr>
      <w:r w:rsidRPr="00444FC9">
        <w:rPr>
          <w:sz w:val="21"/>
          <w:szCs w:val="21"/>
        </w:rPr>
        <w:t xml:space="preserve">Davin, K. J., &amp; </w:t>
      </w:r>
      <w:proofErr w:type="spellStart"/>
      <w:r w:rsidRPr="00444FC9">
        <w:rPr>
          <w:sz w:val="21"/>
          <w:szCs w:val="21"/>
        </w:rPr>
        <w:t>Kushki</w:t>
      </w:r>
      <w:proofErr w:type="spellEnd"/>
      <w:r w:rsidRPr="00444FC9">
        <w:rPr>
          <w:sz w:val="21"/>
          <w:szCs w:val="21"/>
        </w:rPr>
        <w:t xml:space="preserve">, A. (2019, March). </w:t>
      </w:r>
      <w:r w:rsidRPr="00D53BF9">
        <w:rPr>
          <w:sz w:val="21"/>
          <w:szCs w:val="21"/>
        </w:rPr>
        <w:t>Analyzing development: A Sociocultural approach.</w:t>
      </w:r>
      <w:r w:rsidRPr="00444FC9">
        <w:rPr>
          <w:sz w:val="21"/>
          <w:szCs w:val="21"/>
        </w:rPr>
        <w:t xml:space="preserve"> </w:t>
      </w:r>
      <w:r w:rsidR="00D53BF9">
        <w:rPr>
          <w:sz w:val="21"/>
          <w:szCs w:val="21"/>
        </w:rPr>
        <w:t>In P.</w:t>
      </w:r>
    </w:p>
    <w:p w14:paraId="3822B81C" w14:textId="2A137E31" w:rsidR="00444FC9" w:rsidRDefault="00D53BF9" w:rsidP="00D53BF9">
      <w:pPr>
        <w:ind w:left="1440"/>
        <w:rPr>
          <w:sz w:val="21"/>
          <w:szCs w:val="21"/>
        </w:rPr>
      </w:pPr>
      <w:r>
        <w:rPr>
          <w:sz w:val="21"/>
          <w:szCs w:val="21"/>
        </w:rPr>
        <w:t xml:space="preserve">Toth (Chair), </w:t>
      </w:r>
      <w:r w:rsidR="00444FC9" w:rsidRPr="00D53BF9">
        <w:rPr>
          <w:i/>
          <w:sz w:val="21"/>
          <w:szCs w:val="21"/>
        </w:rPr>
        <w:t>What do the data show? Multiple theoretical perspectives on learning in a single L2 classroom</w:t>
      </w:r>
      <w:r>
        <w:rPr>
          <w:sz w:val="21"/>
          <w:szCs w:val="21"/>
        </w:rPr>
        <w:t xml:space="preserve">. Language Learning Roundtable Colloquium conducted </w:t>
      </w:r>
      <w:r w:rsidR="00444FC9">
        <w:rPr>
          <w:sz w:val="21"/>
          <w:szCs w:val="21"/>
        </w:rPr>
        <w:t>at the annual meeting of the American Association of Applied Linguistics, Atlanta, GA. *#</w:t>
      </w:r>
    </w:p>
    <w:p w14:paraId="7FFFF959" w14:textId="4C09F27C" w:rsidR="00444FC9" w:rsidRDefault="00444FC9" w:rsidP="00444FC9">
      <w:pPr>
        <w:ind w:firstLine="720"/>
        <w:rPr>
          <w:sz w:val="21"/>
          <w:szCs w:val="21"/>
        </w:rPr>
      </w:pPr>
    </w:p>
    <w:p w14:paraId="2D9B1553" w14:textId="77777777" w:rsidR="00D53BF9" w:rsidRDefault="00444FC9" w:rsidP="00D53BF9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Davin, K. J., &amp; </w:t>
      </w:r>
      <w:proofErr w:type="spellStart"/>
      <w:r>
        <w:rPr>
          <w:sz w:val="21"/>
          <w:szCs w:val="21"/>
        </w:rPr>
        <w:t>Heineke</w:t>
      </w:r>
      <w:proofErr w:type="spellEnd"/>
      <w:r>
        <w:rPr>
          <w:sz w:val="21"/>
          <w:szCs w:val="21"/>
        </w:rPr>
        <w:t>, A. J. (2019, March)</w:t>
      </w:r>
      <w:r w:rsidR="00D53BF9">
        <w:rPr>
          <w:sz w:val="21"/>
          <w:szCs w:val="21"/>
        </w:rPr>
        <w:t>. The Seal of Biliteracy: Adding students’ voices to the</w:t>
      </w:r>
    </w:p>
    <w:p w14:paraId="3A8B3385" w14:textId="77777777" w:rsidR="00D53BF9" w:rsidRDefault="00D53BF9" w:rsidP="00D53BF9">
      <w:pPr>
        <w:ind w:left="1440"/>
        <w:rPr>
          <w:sz w:val="21"/>
          <w:szCs w:val="21"/>
        </w:rPr>
      </w:pPr>
      <w:r>
        <w:rPr>
          <w:sz w:val="21"/>
          <w:szCs w:val="21"/>
        </w:rPr>
        <w:t>conversation. Paper presented at the annual meeting of the American Association of Applied Linguistics, Atlanta, GA. *#</w:t>
      </w:r>
    </w:p>
    <w:p w14:paraId="1C38C304" w14:textId="77777777" w:rsidR="00444FC9" w:rsidRDefault="00444FC9" w:rsidP="00F45232">
      <w:pPr>
        <w:ind w:firstLine="720"/>
        <w:rPr>
          <w:sz w:val="21"/>
          <w:szCs w:val="21"/>
        </w:rPr>
      </w:pPr>
    </w:p>
    <w:p w14:paraId="40DC9E69" w14:textId="1A0DDB59" w:rsidR="00F71DA5" w:rsidRPr="00F71DA5" w:rsidRDefault="00F45232" w:rsidP="00F45232">
      <w:pPr>
        <w:ind w:firstLine="720"/>
        <w:rPr>
          <w:i/>
          <w:sz w:val="21"/>
          <w:szCs w:val="21"/>
        </w:rPr>
      </w:pPr>
      <w:r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>J. (2018, November).</w:t>
      </w:r>
      <w:r w:rsidR="00F71DA5">
        <w:rPr>
          <w:sz w:val="21"/>
          <w:szCs w:val="21"/>
        </w:rPr>
        <w:t xml:space="preserve"> </w:t>
      </w:r>
      <w:r w:rsidR="00F71DA5" w:rsidRPr="00F71DA5">
        <w:rPr>
          <w:i/>
          <w:sz w:val="21"/>
          <w:szCs w:val="21"/>
        </w:rPr>
        <w:t>ACTFL plenary II: Moving the language agenda forward in the U.S.</w:t>
      </w:r>
    </w:p>
    <w:p w14:paraId="32868AC3" w14:textId="6AB60319" w:rsidR="00F45232" w:rsidRDefault="00F71DA5" w:rsidP="00F71DA5">
      <w:pPr>
        <w:ind w:left="1440"/>
        <w:rPr>
          <w:sz w:val="21"/>
          <w:szCs w:val="21"/>
        </w:rPr>
      </w:pPr>
      <w:r>
        <w:rPr>
          <w:sz w:val="21"/>
          <w:szCs w:val="21"/>
        </w:rPr>
        <w:lastRenderedPageBreak/>
        <w:t>Plenary address presented at the annual meeting of the American Council on the Teaching of Foreign Languages, New Orleans, LA. *#</w:t>
      </w:r>
    </w:p>
    <w:p w14:paraId="1ACC222B" w14:textId="77777777" w:rsidR="00F45232" w:rsidRDefault="00F45232" w:rsidP="00F45232">
      <w:pPr>
        <w:ind w:firstLine="720"/>
        <w:rPr>
          <w:sz w:val="21"/>
          <w:szCs w:val="21"/>
        </w:rPr>
      </w:pPr>
    </w:p>
    <w:p w14:paraId="220CCBF3" w14:textId="06DF5E45" w:rsidR="00F45232" w:rsidRPr="00F45232" w:rsidRDefault="009A7447" w:rsidP="00F45232">
      <w:pPr>
        <w:ind w:firstLine="720"/>
        <w:rPr>
          <w:i/>
          <w:sz w:val="21"/>
          <w:szCs w:val="21"/>
        </w:rPr>
      </w:pPr>
      <w:proofErr w:type="spellStart"/>
      <w:r>
        <w:rPr>
          <w:sz w:val="21"/>
          <w:szCs w:val="21"/>
        </w:rPr>
        <w:t>Kissau</w:t>
      </w:r>
      <w:proofErr w:type="spellEnd"/>
      <w:r>
        <w:rPr>
          <w:sz w:val="21"/>
          <w:szCs w:val="21"/>
        </w:rPr>
        <w:t>, S., &amp;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>J. (2018, November).</w:t>
      </w:r>
      <w:r w:rsidR="00F45232">
        <w:rPr>
          <w:sz w:val="21"/>
          <w:szCs w:val="21"/>
        </w:rPr>
        <w:t xml:space="preserve"> </w:t>
      </w:r>
      <w:r w:rsidR="00F45232" w:rsidRPr="00F45232">
        <w:rPr>
          <w:i/>
          <w:sz w:val="21"/>
          <w:szCs w:val="21"/>
        </w:rPr>
        <w:t>Motivation to become a foreign language teacher: A</w:t>
      </w:r>
    </w:p>
    <w:p w14:paraId="00832CE5" w14:textId="5FF8E8F7" w:rsidR="00F45232" w:rsidRDefault="00F45232" w:rsidP="00F45232">
      <w:pPr>
        <w:ind w:left="1440"/>
      </w:pPr>
      <w:r w:rsidRPr="00F45232">
        <w:rPr>
          <w:i/>
          <w:sz w:val="21"/>
          <w:szCs w:val="21"/>
        </w:rPr>
        <w:t xml:space="preserve">guide for recruitment. </w:t>
      </w:r>
      <w:r>
        <w:rPr>
          <w:sz w:val="21"/>
          <w:szCs w:val="21"/>
        </w:rPr>
        <w:t>Paper presented at the annual meeting of the American Council on the Teaching of Foreign Languages, New Orleans, LA. *#</w:t>
      </w:r>
    </w:p>
    <w:p w14:paraId="1FB18EA0" w14:textId="6B0E34B4" w:rsidR="009A7447" w:rsidRDefault="009A7447" w:rsidP="00FB469C">
      <w:pPr>
        <w:ind w:firstLine="720"/>
        <w:rPr>
          <w:sz w:val="21"/>
          <w:szCs w:val="21"/>
        </w:rPr>
      </w:pPr>
    </w:p>
    <w:p w14:paraId="01E6D4D2" w14:textId="245BB42B" w:rsidR="00F45232" w:rsidRPr="00F71DA5" w:rsidRDefault="00F45232" w:rsidP="00F45232">
      <w:pPr>
        <w:ind w:firstLine="720"/>
        <w:rPr>
          <w:i/>
          <w:sz w:val="21"/>
          <w:szCs w:val="21"/>
        </w:rPr>
      </w:pPr>
      <w:proofErr w:type="spellStart"/>
      <w:r>
        <w:rPr>
          <w:sz w:val="21"/>
          <w:szCs w:val="21"/>
        </w:rPr>
        <w:t>Sagre</w:t>
      </w:r>
      <w:proofErr w:type="spellEnd"/>
      <w:r>
        <w:rPr>
          <w:sz w:val="21"/>
          <w:szCs w:val="21"/>
        </w:rPr>
        <w:t>, A.,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J., &amp; </w:t>
      </w:r>
      <w:proofErr w:type="spellStart"/>
      <w:r>
        <w:rPr>
          <w:sz w:val="21"/>
          <w:szCs w:val="21"/>
        </w:rPr>
        <w:t>Herazo</w:t>
      </w:r>
      <w:proofErr w:type="spellEnd"/>
      <w:r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D. (2018, November). </w:t>
      </w:r>
      <w:r w:rsidRPr="00F71DA5">
        <w:rPr>
          <w:i/>
          <w:sz w:val="21"/>
          <w:szCs w:val="21"/>
        </w:rPr>
        <w:t>Tensions when implementing dynamic</w:t>
      </w:r>
    </w:p>
    <w:p w14:paraId="07E0F306" w14:textId="63A1D7EE" w:rsidR="00F45232" w:rsidRPr="00F71DA5" w:rsidRDefault="00F45232" w:rsidP="00F45232">
      <w:pPr>
        <w:ind w:left="1440"/>
        <w:rPr>
          <w:sz w:val="21"/>
          <w:szCs w:val="21"/>
        </w:rPr>
      </w:pPr>
      <w:r w:rsidRPr="00F71DA5">
        <w:rPr>
          <w:i/>
          <w:sz w:val="21"/>
          <w:szCs w:val="21"/>
        </w:rPr>
        <w:t xml:space="preserve">assessment in the EFL classroom. </w:t>
      </w:r>
      <w:r>
        <w:rPr>
          <w:sz w:val="21"/>
          <w:szCs w:val="21"/>
        </w:rPr>
        <w:t xml:space="preserve">Paper </w:t>
      </w:r>
      <w:r w:rsidRPr="00F71DA5">
        <w:rPr>
          <w:sz w:val="21"/>
          <w:szCs w:val="21"/>
        </w:rPr>
        <w:t>presented at the annual meeting of the American Council on the Teaching of Foreign Languages, New Orleans, LA. *#</w:t>
      </w:r>
    </w:p>
    <w:p w14:paraId="52E5BD58" w14:textId="529DCAC9" w:rsidR="00F71DA5" w:rsidRPr="00F71DA5" w:rsidRDefault="00F71DA5" w:rsidP="00F71DA5">
      <w:pPr>
        <w:rPr>
          <w:sz w:val="21"/>
          <w:szCs w:val="21"/>
        </w:rPr>
      </w:pPr>
    </w:p>
    <w:p w14:paraId="309EEFCB" w14:textId="6D1BA485" w:rsidR="00F71DA5" w:rsidRPr="00F71DA5" w:rsidRDefault="00F71DA5" w:rsidP="00F71DA5">
      <w:pPr>
        <w:rPr>
          <w:i/>
          <w:sz w:val="21"/>
          <w:szCs w:val="21"/>
        </w:rPr>
      </w:pPr>
      <w:r w:rsidRPr="00F71DA5">
        <w:rPr>
          <w:sz w:val="21"/>
          <w:szCs w:val="21"/>
        </w:rPr>
        <w:tab/>
      </w:r>
      <w:proofErr w:type="spellStart"/>
      <w:r w:rsidRPr="00F71DA5">
        <w:rPr>
          <w:sz w:val="21"/>
          <w:szCs w:val="21"/>
        </w:rPr>
        <w:t>Kushki</w:t>
      </w:r>
      <w:proofErr w:type="spellEnd"/>
      <w:r w:rsidRPr="00F71DA5">
        <w:rPr>
          <w:sz w:val="21"/>
          <w:szCs w:val="21"/>
        </w:rPr>
        <w:t>, A.,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>J.</w:t>
      </w:r>
      <w:r w:rsidRPr="00F71DA5">
        <w:rPr>
          <w:sz w:val="21"/>
          <w:szCs w:val="21"/>
        </w:rPr>
        <w:t xml:space="preserve">, &amp; Rahimi, M. (2018, November). </w:t>
      </w:r>
      <w:r w:rsidRPr="00F71DA5">
        <w:rPr>
          <w:i/>
          <w:sz w:val="21"/>
          <w:szCs w:val="21"/>
        </w:rPr>
        <w:t>Exploring written corrective feedback</w:t>
      </w:r>
    </w:p>
    <w:p w14:paraId="0A79577E" w14:textId="17113BFB" w:rsidR="00F71DA5" w:rsidRPr="00F71DA5" w:rsidRDefault="00F71DA5" w:rsidP="00F71DA5">
      <w:pPr>
        <w:ind w:left="1440"/>
        <w:rPr>
          <w:sz w:val="21"/>
          <w:szCs w:val="21"/>
        </w:rPr>
      </w:pPr>
      <w:r w:rsidRPr="00F71DA5">
        <w:rPr>
          <w:i/>
          <w:sz w:val="21"/>
          <w:szCs w:val="21"/>
        </w:rPr>
        <w:t xml:space="preserve">through a sociocultural lens: A case against the directness debate. </w:t>
      </w:r>
      <w:r>
        <w:rPr>
          <w:sz w:val="21"/>
          <w:szCs w:val="21"/>
        </w:rPr>
        <w:t>Paper presented at the annual Sociocultural Theory and Second Language Learning conference, Pittsburgh, PA. *#</w:t>
      </w:r>
    </w:p>
    <w:p w14:paraId="1B08C997" w14:textId="328F8C19" w:rsidR="00F45232" w:rsidRPr="00F71DA5" w:rsidRDefault="00F45232" w:rsidP="00FB469C">
      <w:pPr>
        <w:ind w:firstLine="720"/>
        <w:rPr>
          <w:sz w:val="21"/>
          <w:szCs w:val="21"/>
        </w:rPr>
      </w:pPr>
    </w:p>
    <w:p w14:paraId="1602219E" w14:textId="5883666B" w:rsidR="00FB469C" w:rsidRDefault="00FB469C" w:rsidP="00FB469C">
      <w:pPr>
        <w:ind w:firstLine="720"/>
        <w:rPr>
          <w:sz w:val="21"/>
          <w:szCs w:val="21"/>
        </w:rPr>
      </w:pPr>
      <w:r w:rsidRPr="00F71DA5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71DA5">
        <w:rPr>
          <w:sz w:val="21"/>
          <w:szCs w:val="21"/>
        </w:rPr>
        <w:t xml:space="preserve">J. (2018, March). </w:t>
      </w:r>
      <w:r w:rsidRPr="00F71DA5">
        <w:rPr>
          <w:i/>
          <w:sz w:val="21"/>
          <w:szCs w:val="21"/>
        </w:rPr>
        <w:t>State policy implementation for</w:t>
      </w:r>
      <w:r w:rsidRPr="00F222C5">
        <w:rPr>
          <w:i/>
          <w:sz w:val="21"/>
          <w:szCs w:val="21"/>
        </w:rPr>
        <w:t xml:space="preserve"> English Learners.</w:t>
      </w:r>
      <w:r>
        <w:rPr>
          <w:sz w:val="21"/>
          <w:szCs w:val="21"/>
        </w:rPr>
        <w:t xml:space="preserve"> Paper presented at the</w:t>
      </w:r>
    </w:p>
    <w:p w14:paraId="6AD067B0" w14:textId="77777777" w:rsidR="00FB469C" w:rsidRDefault="00FB469C" w:rsidP="00FB469C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annual meeting of the Teachers of English to Speakers of Other Languages, Chicago, IL. *#</w:t>
      </w:r>
    </w:p>
    <w:p w14:paraId="5826BB1B" w14:textId="77777777" w:rsidR="00FB469C" w:rsidRDefault="00FB469C" w:rsidP="00FB469C">
      <w:pPr>
        <w:ind w:firstLine="720"/>
        <w:rPr>
          <w:sz w:val="21"/>
          <w:szCs w:val="21"/>
        </w:rPr>
      </w:pPr>
    </w:p>
    <w:p w14:paraId="60E4D180" w14:textId="43FD0A7C" w:rsidR="00FB469C" w:rsidRPr="00164904" w:rsidRDefault="00FB469C" w:rsidP="00FB469C">
      <w:pPr>
        <w:ind w:firstLine="720"/>
        <w:rPr>
          <w:i/>
          <w:iCs/>
          <w:color w:val="191919"/>
          <w:sz w:val="21"/>
          <w:szCs w:val="21"/>
        </w:rPr>
      </w:pPr>
      <w:r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J., &amp; Donato, R. (2018, March). </w:t>
      </w:r>
      <w:r w:rsidRPr="00164904">
        <w:rPr>
          <w:i/>
          <w:iCs/>
          <w:color w:val="191919"/>
          <w:sz w:val="21"/>
          <w:szCs w:val="21"/>
        </w:rPr>
        <w:t>History-in-person: Novice L2 teachers’</w:t>
      </w:r>
    </w:p>
    <w:p w14:paraId="4545FB69" w14:textId="77777777" w:rsidR="00FB469C" w:rsidRDefault="00FB469C" w:rsidP="00FB469C">
      <w:pPr>
        <w:ind w:left="1440"/>
        <w:rPr>
          <w:iCs/>
          <w:color w:val="191919"/>
          <w:sz w:val="21"/>
          <w:szCs w:val="21"/>
        </w:rPr>
      </w:pPr>
      <w:r w:rsidRPr="00164904">
        <w:rPr>
          <w:i/>
          <w:iCs/>
          <w:color w:val="191919"/>
          <w:sz w:val="21"/>
          <w:szCs w:val="21"/>
        </w:rPr>
        <w:t>contradictions in practice.</w:t>
      </w:r>
      <w:r>
        <w:rPr>
          <w:iCs/>
          <w:color w:val="191919"/>
          <w:sz w:val="21"/>
          <w:szCs w:val="21"/>
        </w:rPr>
        <w:t xml:space="preserve"> Paper presented at the annual meeting of the American Association of Applied Linguistics, Chicago, IL. *#</w:t>
      </w:r>
    </w:p>
    <w:p w14:paraId="28CAB1CE" w14:textId="77777777" w:rsidR="00FB469C" w:rsidRDefault="00FB469C" w:rsidP="00FB469C">
      <w:pPr>
        <w:ind w:firstLine="720"/>
        <w:rPr>
          <w:sz w:val="21"/>
          <w:szCs w:val="21"/>
        </w:rPr>
      </w:pPr>
    </w:p>
    <w:p w14:paraId="0313EA55" w14:textId="498C3429" w:rsidR="00FB469C" w:rsidRDefault="00FB469C" w:rsidP="00FB469C">
      <w:pPr>
        <w:ind w:firstLine="720"/>
        <w:rPr>
          <w:i/>
          <w:iCs/>
          <w:color w:val="191919"/>
          <w:sz w:val="21"/>
          <w:szCs w:val="21"/>
        </w:rPr>
      </w:pPr>
      <w:proofErr w:type="spellStart"/>
      <w:r>
        <w:rPr>
          <w:sz w:val="21"/>
          <w:szCs w:val="21"/>
        </w:rPr>
        <w:t>Herazo</w:t>
      </w:r>
      <w:proofErr w:type="spellEnd"/>
      <w:r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>D., &amp;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 (2018, March). </w:t>
      </w:r>
      <w:r w:rsidRPr="00164904">
        <w:rPr>
          <w:i/>
          <w:iCs/>
          <w:color w:val="191919"/>
          <w:sz w:val="21"/>
          <w:szCs w:val="21"/>
        </w:rPr>
        <w:t>Reconceptualizing classroom dynamic assessment:</w:t>
      </w:r>
    </w:p>
    <w:p w14:paraId="2E115EBA" w14:textId="77777777" w:rsidR="00FB469C" w:rsidRDefault="00FB469C" w:rsidP="00FB469C">
      <w:pPr>
        <w:ind w:left="1440"/>
        <w:rPr>
          <w:iCs/>
          <w:color w:val="191919"/>
          <w:sz w:val="21"/>
          <w:szCs w:val="21"/>
        </w:rPr>
      </w:pPr>
      <w:r w:rsidRPr="00164904">
        <w:rPr>
          <w:i/>
          <w:iCs/>
          <w:color w:val="191919"/>
          <w:sz w:val="21"/>
          <w:szCs w:val="21"/>
        </w:rPr>
        <w:t xml:space="preserve">Lessons from teacher practice. </w:t>
      </w:r>
      <w:r>
        <w:rPr>
          <w:iCs/>
          <w:color w:val="191919"/>
          <w:sz w:val="21"/>
          <w:szCs w:val="21"/>
        </w:rPr>
        <w:t>Paper presented at the annual meeting of the American Association of Applied Linguistics, Chicago, IL. *#</w:t>
      </w:r>
    </w:p>
    <w:p w14:paraId="6B6BC09D" w14:textId="77777777" w:rsidR="00FB469C" w:rsidRDefault="00FB469C" w:rsidP="00FB469C">
      <w:pPr>
        <w:ind w:firstLine="720"/>
        <w:rPr>
          <w:sz w:val="21"/>
          <w:szCs w:val="21"/>
        </w:rPr>
      </w:pPr>
    </w:p>
    <w:p w14:paraId="1FC93CF9" w14:textId="508F7438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</w:t>
      </w:r>
      <w:proofErr w:type="spellStart"/>
      <w:r w:rsidRPr="00FA11AB">
        <w:rPr>
          <w:sz w:val="21"/>
          <w:szCs w:val="21"/>
        </w:rPr>
        <w:t>Heineke</w:t>
      </w:r>
      <w:proofErr w:type="spellEnd"/>
      <w:r w:rsidRPr="00FA11AB">
        <w:rPr>
          <w:sz w:val="21"/>
          <w:szCs w:val="21"/>
        </w:rPr>
        <w:t>, A.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</w:t>
      </w:r>
      <w:proofErr w:type="spellStart"/>
      <w:r w:rsidRPr="00FA11AB">
        <w:rPr>
          <w:sz w:val="21"/>
          <w:szCs w:val="21"/>
        </w:rPr>
        <w:t>Egnatz</w:t>
      </w:r>
      <w:proofErr w:type="spellEnd"/>
      <w:r w:rsidRPr="00FA11AB">
        <w:rPr>
          <w:sz w:val="21"/>
          <w:szCs w:val="21"/>
        </w:rPr>
        <w:t xml:space="preserve">, L. (2017, November). </w:t>
      </w:r>
      <w:r w:rsidRPr="00FA11AB">
        <w:rPr>
          <w:i/>
          <w:sz w:val="21"/>
          <w:szCs w:val="21"/>
        </w:rPr>
        <w:t>Seal of Biliteracy implementation:</w:t>
      </w:r>
    </w:p>
    <w:p w14:paraId="0634F2B4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/>
          <w:sz w:val="21"/>
          <w:szCs w:val="21"/>
        </w:rPr>
        <w:t>Benefits and challenges.</w:t>
      </w:r>
      <w:r w:rsidRPr="00FA11AB">
        <w:rPr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>Paper presented at the annual meeting of the American Council on the Teaching of Foreign Languages, Nashville, TN.</w:t>
      </w:r>
      <w:r>
        <w:rPr>
          <w:iCs/>
          <w:sz w:val="21"/>
          <w:szCs w:val="21"/>
        </w:rPr>
        <w:t xml:space="preserve"> *#</w:t>
      </w:r>
    </w:p>
    <w:p w14:paraId="384F997D" w14:textId="77777777" w:rsidR="00FB469C" w:rsidRPr="00FA11AB" w:rsidRDefault="00FB469C" w:rsidP="00FB469C">
      <w:pPr>
        <w:tabs>
          <w:tab w:val="left" w:pos="2535"/>
        </w:tabs>
        <w:rPr>
          <w:sz w:val="21"/>
          <w:szCs w:val="21"/>
        </w:rPr>
      </w:pPr>
    </w:p>
    <w:p w14:paraId="60C02FCB" w14:textId="2A6A5D50" w:rsidR="00FB469C" w:rsidRDefault="00FB469C" w:rsidP="00FB469C">
      <w:pPr>
        <w:rPr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(2017, November). </w:t>
      </w:r>
      <w:r w:rsidRPr="00FA11AB">
        <w:rPr>
          <w:i/>
          <w:sz w:val="21"/>
          <w:szCs w:val="21"/>
        </w:rPr>
        <w:t>State-of-the-states update on Seals of Biliteracy.</w:t>
      </w:r>
      <w:r w:rsidRPr="00FA11AB">
        <w:rPr>
          <w:sz w:val="21"/>
          <w:szCs w:val="21"/>
        </w:rPr>
        <w:t xml:space="preserve"> Invited address</w:t>
      </w:r>
    </w:p>
    <w:p w14:paraId="47F6615A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sz w:val="21"/>
          <w:szCs w:val="21"/>
        </w:rPr>
        <w:t>at the annual meeting of the National Council of State Supervisors for Languages, Nashville, TN.</w:t>
      </w:r>
      <w:r>
        <w:rPr>
          <w:sz w:val="21"/>
          <w:szCs w:val="21"/>
        </w:rPr>
        <w:t xml:space="preserve"> *</w:t>
      </w:r>
    </w:p>
    <w:p w14:paraId="52019508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21BF3DDB" w14:textId="4D8A9F27" w:rsidR="00FB469C" w:rsidRDefault="00FB469C" w:rsidP="00FB469C">
      <w:pPr>
        <w:rPr>
          <w:i/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(2017, November). </w:t>
      </w:r>
      <w:r w:rsidRPr="00FA11AB">
        <w:rPr>
          <w:i/>
          <w:sz w:val="21"/>
          <w:szCs w:val="21"/>
        </w:rPr>
        <w:t>Supporting proficiency-based goals and outcomes at the K-12 level.</w:t>
      </w:r>
    </w:p>
    <w:p w14:paraId="40B4CE41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sz w:val="21"/>
          <w:szCs w:val="21"/>
        </w:rPr>
        <w:t>Invited</w:t>
      </w:r>
      <w:r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panel at the annual meeting of the National Council of State Supervisors for Languages, Nashville, TN.</w:t>
      </w:r>
      <w:r>
        <w:rPr>
          <w:sz w:val="21"/>
          <w:szCs w:val="21"/>
        </w:rPr>
        <w:t xml:space="preserve"> *</w:t>
      </w:r>
    </w:p>
    <w:p w14:paraId="73596954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482AB3ED" w14:textId="77777777" w:rsidR="00FB469C" w:rsidRDefault="00FB469C" w:rsidP="00FB469C">
      <w:pPr>
        <w:ind w:left="720"/>
        <w:rPr>
          <w:i/>
          <w:sz w:val="21"/>
          <w:szCs w:val="21"/>
        </w:rPr>
      </w:pPr>
      <w:r w:rsidRPr="00FA11AB">
        <w:rPr>
          <w:sz w:val="21"/>
          <w:szCs w:val="21"/>
        </w:rPr>
        <w:t xml:space="preserve">Toth, P., &amp; Davin, K. (2017, August). </w:t>
      </w:r>
      <w:r w:rsidRPr="00FA11AB">
        <w:rPr>
          <w:i/>
          <w:sz w:val="21"/>
          <w:szCs w:val="21"/>
        </w:rPr>
        <w:t xml:space="preserve">On the importance of a </w:t>
      </w:r>
      <w:proofErr w:type="spellStart"/>
      <w:r w:rsidRPr="00FA11AB">
        <w:rPr>
          <w:i/>
          <w:sz w:val="21"/>
          <w:szCs w:val="21"/>
        </w:rPr>
        <w:t>sociocognitive</w:t>
      </w:r>
      <w:proofErr w:type="spellEnd"/>
      <w:r w:rsidRPr="00FA11AB">
        <w:rPr>
          <w:i/>
          <w:sz w:val="21"/>
          <w:szCs w:val="21"/>
        </w:rPr>
        <w:t xml:space="preserve"> perspective for effective</w:t>
      </w:r>
    </w:p>
    <w:p w14:paraId="2945610B" w14:textId="77777777" w:rsidR="00FB469C" w:rsidRPr="00FA11AB" w:rsidRDefault="00FB469C" w:rsidP="00FB469C">
      <w:pPr>
        <w:ind w:left="1440"/>
        <w:rPr>
          <w:rStyle w:val="Strong"/>
          <w:b w:val="0"/>
          <w:sz w:val="21"/>
          <w:szCs w:val="21"/>
        </w:rPr>
      </w:pPr>
      <w:r w:rsidRPr="00FA11AB">
        <w:rPr>
          <w:i/>
          <w:sz w:val="21"/>
          <w:szCs w:val="21"/>
        </w:rPr>
        <w:t xml:space="preserve">L2 pedagogy. </w:t>
      </w:r>
      <w:r w:rsidRPr="00FA11AB">
        <w:rPr>
          <w:sz w:val="21"/>
          <w:szCs w:val="21"/>
          <w:lang w:val="en-GB"/>
        </w:rPr>
        <w:t>Paper presented at the</w:t>
      </w:r>
      <w:r w:rsidRPr="00FA11AB">
        <w:rPr>
          <w:sz w:val="21"/>
          <w:szCs w:val="21"/>
        </w:rPr>
        <w:t xml:space="preserve"> </w:t>
      </w:r>
      <w:r w:rsidRPr="00FA11AB">
        <w:rPr>
          <w:rStyle w:val="Strong"/>
          <w:b w:val="0"/>
          <w:sz w:val="21"/>
          <w:szCs w:val="21"/>
        </w:rPr>
        <w:t>18th World Congress of the International Association of Applied Linguistics (AILA), July, 2017, Rio de Janeiro, Brazil.</w:t>
      </w:r>
      <w:r>
        <w:rPr>
          <w:rStyle w:val="Strong"/>
          <w:b w:val="0"/>
          <w:sz w:val="21"/>
          <w:szCs w:val="21"/>
        </w:rPr>
        <w:t xml:space="preserve"> #</w:t>
      </w:r>
    </w:p>
    <w:p w14:paraId="65A8A395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11987B00" w14:textId="11528157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J., &amp; Toth, P.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D. (2017, February). </w:t>
      </w:r>
      <w:r w:rsidRPr="00FA11AB">
        <w:rPr>
          <w:i/>
          <w:sz w:val="21"/>
          <w:szCs w:val="21"/>
        </w:rPr>
        <w:t>L2/FL teacher preparation and the imperative of a</w:t>
      </w:r>
    </w:p>
    <w:p w14:paraId="21B369BF" w14:textId="77777777" w:rsidR="00FB469C" w:rsidRPr="00FA11AB" w:rsidRDefault="00FB469C" w:rsidP="00FB469C">
      <w:pPr>
        <w:ind w:left="1440"/>
        <w:rPr>
          <w:i/>
          <w:sz w:val="21"/>
          <w:szCs w:val="21"/>
        </w:rPr>
      </w:pPr>
      <w:proofErr w:type="spellStart"/>
      <w:r>
        <w:rPr>
          <w:i/>
          <w:sz w:val="21"/>
          <w:szCs w:val="21"/>
        </w:rPr>
        <w:t>s</w:t>
      </w:r>
      <w:r w:rsidRPr="00FA11AB">
        <w:rPr>
          <w:i/>
          <w:sz w:val="21"/>
          <w:szCs w:val="21"/>
        </w:rPr>
        <w:t>ociocognitive</w:t>
      </w:r>
      <w:proofErr w:type="spellEnd"/>
      <w:r>
        <w:rPr>
          <w:i/>
          <w:sz w:val="21"/>
          <w:szCs w:val="21"/>
        </w:rPr>
        <w:t xml:space="preserve"> </w:t>
      </w:r>
      <w:r w:rsidRPr="00FA11AB">
        <w:rPr>
          <w:i/>
          <w:sz w:val="21"/>
          <w:szCs w:val="21"/>
        </w:rPr>
        <w:t>perspective</w:t>
      </w:r>
      <w:r w:rsidRPr="00FA11AB">
        <w:rPr>
          <w:sz w:val="21"/>
          <w:szCs w:val="21"/>
        </w:rPr>
        <w:t xml:space="preserve">. Paper presented at the biannual meeting of the International Language Teacher Educator conference, Los Angeles, CA. </w:t>
      </w:r>
      <w:r>
        <w:rPr>
          <w:sz w:val="21"/>
          <w:szCs w:val="21"/>
        </w:rPr>
        <w:t>#</w:t>
      </w:r>
    </w:p>
    <w:p w14:paraId="7AEC8772" w14:textId="77777777" w:rsidR="00FB469C" w:rsidRPr="00FA11AB" w:rsidRDefault="00FB469C" w:rsidP="00FB469C">
      <w:pPr>
        <w:rPr>
          <w:i/>
          <w:sz w:val="21"/>
          <w:szCs w:val="21"/>
        </w:rPr>
      </w:pPr>
    </w:p>
    <w:p w14:paraId="5F15100E" w14:textId="0AEE619A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Toth, P.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D., &amp;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(2016, November). </w:t>
      </w:r>
      <w:r w:rsidRPr="00FA11AB">
        <w:rPr>
          <w:i/>
          <w:sz w:val="21"/>
          <w:szCs w:val="21"/>
        </w:rPr>
        <w:t xml:space="preserve">The imperative of a </w:t>
      </w:r>
      <w:proofErr w:type="spellStart"/>
      <w:r w:rsidRPr="00FA11AB">
        <w:rPr>
          <w:i/>
          <w:sz w:val="21"/>
          <w:szCs w:val="21"/>
        </w:rPr>
        <w:t>sociocognitive</w:t>
      </w:r>
      <w:proofErr w:type="spellEnd"/>
      <w:r w:rsidRPr="00FA11AB">
        <w:rPr>
          <w:i/>
          <w:sz w:val="21"/>
          <w:szCs w:val="21"/>
        </w:rPr>
        <w:t xml:space="preserve"> perspective for L2</w:t>
      </w:r>
    </w:p>
    <w:p w14:paraId="4615DBCD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/>
          <w:sz w:val="21"/>
          <w:szCs w:val="21"/>
        </w:rPr>
        <w:t>instruction</w:t>
      </w:r>
      <w:r w:rsidRPr="00FA11AB">
        <w:rPr>
          <w:sz w:val="21"/>
          <w:szCs w:val="21"/>
        </w:rPr>
        <w:t xml:space="preserve">. </w:t>
      </w:r>
      <w:r w:rsidRPr="00FA11AB">
        <w:rPr>
          <w:iCs/>
          <w:sz w:val="21"/>
          <w:szCs w:val="21"/>
        </w:rPr>
        <w:t>Paper presented at the annual meeting of the American Council on the Teaching of Foreign Languages, Boston, MA.</w:t>
      </w:r>
      <w:r>
        <w:rPr>
          <w:iCs/>
          <w:sz w:val="21"/>
          <w:szCs w:val="21"/>
        </w:rPr>
        <w:t xml:space="preserve"> #</w:t>
      </w:r>
    </w:p>
    <w:p w14:paraId="4F9E24D5" w14:textId="77777777" w:rsidR="00FB469C" w:rsidRPr="00FA11AB" w:rsidRDefault="00FB469C" w:rsidP="00FB469C">
      <w:pPr>
        <w:rPr>
          <w:i/>
          <w:sz w:val="21"/>
          <w:szCs w:val="21"/>
        </w:rPr>
      </w:pPr>
    </w:p>
    <w:p w14:paraId="00F7E5A9" w14:textId="387BD443" w:rsidR="00FB469C" w:rsidRPr="00FA11AB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</w:t>
      </w:r>
      <w:proofErr w:type="spellStart"/>
      <w:r w:rsidRPr="00FA11AB">
        <w:rPr>
          <w:sz w:val="21"/>
          <w:szCs w:val="21"/>
        </w:rPr>
        <w:t>Herazo</w:t>
      </w:r>
      <w:proofErr w:type="spellEnd"/>
      <w:r w:rsidRPr="00FA11AB"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D., &amp; </w:t>
      </w:r>
      <w:proofErr w:type="spellStart"/>
      <w:r w:rsidRPr="00FA11AB">
        <w:rPr>
          <w:sz w:val="21"/>
          <w:szCs w:val="21"/>
        </w:rPr>
        <w:t>Sagre</w:t>
      </w:r>
      <w:proofErr w:type="spellEnd"/>
      <w:r w:rsidRPr="00FA11AB">
        <w:rPr>
          <w:sz w:val="21"/>
          <w:szCs w:val="21"/>
        </w:rPr>
        <w:t xml:space="preserve">, A. (2016, April). </w:t>
      </w:r>
      <w:r w:rsidRPr="00FA11AB">
        <w:rPr>
          <w:i/>
          <w:color w:val="000000"/>
          <w:sz w:val="21"/>
          <w:szCs w:val="21"/>
        </w:rPr>
        <w:t xml:space="preserve">Teachers’ implementation </w:t>
      </w:r>
      <w:r w:rsidRPr="00FA11AB">
        <w:rPr>
          <w:i/>
          <w:sz w:val="21"/>
          <w:szCs w:val="21"/>
        </w:rPr>
        <w:t>of dynamic</w:t>
      </w:r>
    </w:p>
    <w:p w14:paraId="4132358C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assessment: Influence on lesson design.</w:t>
      </w:r>
      <w:r w:rsidRPr="00FA11AB">
        <w:rPr>
          <w:sz w:val="21"/>
          <w:szCs w:val="21"/>
        </w:rPr>
        <w:t xml:space="preserve"> Paper presented at the annual meeting of the American Association of Applied Linguistics, Orlando, FL. </w:t>
      </w:r>
      <w:r>
        <w:rPr>
          <w:sz w:val="21"/>
          <w:szCs w:val="21"/>
        </w:rPr>
        <w:t>*#</w:t>
      </w:r>
    </w:p>
    <w:p w14:paraId="3E3D1BB2" w14:textId="77777777" w:rsidR="00FB469C" w:rsidRPr="00FA11AB" w:rsidRDefault="00FB469C" w:rsidP="00FB469C">
      <w:pPr>
        <w:tabs>
          <w:tab w:val="left" w:pos="2535"/>
        </w:tabs>
        <w:rPr>
          <w:sz w:val="21"/>
          <w:szCs w:val="21"/>
        </w:rPr>
      </w:pPr>
    </w:p>
    <w:p w14:paraId="495C46D1" w14:textId="018AD334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(2016, April). </w:t>
      </w:r>
      <w:r w:rsidRPr="00FA11AB">
        <w:rPr>
          <w:i/>
          <w:sz w:val="21"/>
          <w:szCs w:val="21"/>
        </w:rPr>
        <w:t>Increasing interaction in the English classroom.</w:t>
      </w:r>
      <w:r w:rsidRPr="00FA11AB">
        <w:rPr>
          <w:sz w:val="21"/>
          <w:szCs w:val="21"/>
        </w:rPr>
        <w:t xml:space="preserve"> Invited address at</w:t>
      </w:r>
    </w:p>
    <w:p w14:paraId="7415A0E1" w14:textId="77777777" w:rsidR="00FB469C" w:rsidRPr="00FA11AB" w:rsidRDefault="00FB469C" w:rsidP="00FB469C">
      <w:pPr>
        <w:tabs>
          <w:tab w:val="left" w:pos="1440"/>
        </w:tabs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 xml:space="preserve">the </w:t>
      </w:r>
      <w:proofErr w:type="spellStart"/>
      <w:r w:rsidRPr="00FA11AB">
        <w:rPr>
          <w:sz w:val="21"/>
          <w:szCs w:val="21"/>
        </w:rPr>
        <w:t>METworks</w:t>
      </w:r>
      <w:proofErr w:type="spellEnd"/>
      <w:r w:rsidRPr="00FA11AB">
        <w:rPr>
          <w:sz w:val="21"/>
          <w:szCs w:val="21"/>
        </w:rPr>
        <w:t xml:space="preserve"> annual conference, Panama City, Panama. </w:t>
      </w:r>
    </w:p>
    <w:p w14:paraId="7CC9D996" w14:textId="77777777" w:rsidR="00FB469C" w:rsidRPr="00FA11AB" w:rsidRDefault="00FB469C" w:rsidP="00FB469C">
      <w:pPr>
        <w:tabs>
          <w:tab w:val="left" w:pos="2535"/>
        </w:tabs>
        <w:rPr>
          <w:sz w:val="21"/>
          <w:szCs w:val="21"/>
        </w:rPr>
      </w:pPr>
    </w:p>
    <w:p w14:paraId="66AD4773" w14:textId="1C9CFD9C" w:rsidR="00FB469C" w:rsidRPr="00FA11AB" w:rsidRDefault="00FB469C" w:rsidP="00FB469C">
      <w:pPr>
        <w:ind w:firstLine="720"/>
        <w:rPr>
          <w:i/>
          <w:sz w:val="21"/>
          <w:szCs w:val="21"/>
        </w:rPr>
      </w:pPr>
      <w:proofErr w:type="spellStart"/>
      <w:r w:rsidRPr="00FA11AB">
        <w:rPr>
          <w:sz w:val="21"/>
          <w:szCs w:val="21"/>
        </w:rPr>
        <w:t>Herazo</w:t>
      </w:r>
      <w:proofErr w:type="spellEnd"/>
      <w:r w:rsidRPr="00FA11AB"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D.,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</w:t>
      </w:r>
      <w:proofErr w:type="spellStart"/>
      <w:r w:rsidRPr="00FA11AB">
        <w:rPr>
          <w:sz w:val="21"/>
          <w:szCs w:val="21"/>
        </w:rPr>
        <w:t>Sagre</w:t>
      </w:r>
      <w:proofErr w:type="spellEnd"/>
      <w:r w:rsidRPr="00FA11AB">
        <w:rPr>
          <w:sz w:val="21"/>
          <w:szCs w:val="21"/>
        </w:rPr>
        <w:t xml:space="preserve">, A. (2016, April). </w:t>
      </w:r>
      <w:r w:rsidRPr="00FA11AB">
        <w:rPr>
          <w:i/>
          <w:sz w:val="21"/>
          <w:szCs w:val="21"/>
        </w:rPr>
        <w:t>Corrective feedback and dynamic assessment:</w:t>
      </w:r>
    </w:p>
    <w:p w14:paraId="209AFFA4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Comparisons from an Activity Theory perspective.</w:t>
      </w:r>
      <w:r w:rsidRPr="00FA11AB">
        <w:rPr>
          <w:sz w:val="21"/>
          <w:szCs w:val="21"/>
        </w:rPr>
        <w:t xml:space="preserve"> Paper presented at the annual meeting of the American Association of Applied Linguistics, Orlando, FL. </w:t>
      </w:r>
      <w:r>
        <w:rPr>
          <w:sz w:val="21"/>
          <w:szCs w:val="21"/>
        </w:rPr>
        <w:t>*#</w:t>
      </w:r>
    </w:p>
    <w:p w14:paraId="754DE987" w14:textId="77777777" w:rsidR="00FB469C" w:rsidRPr="00FA11AB" w:rsidRDefault="00FB469C" w:rsidP="00FB469C">
      <w:pPr>
        <w:tabs>
          <w:tab w:val="left" w:pos="2535"/>
        </w:tabs>
        <w:ind w:left="720"/>
        <w:rPr>
          <w:sz w:val="21"/>
          <w:szCs w:val="21"/>
        </w:rPr>
      </w:pPr>
    </w:p>
    <w:p w14:paraId="4904CDAA" w14:textId="4DBA0730" w:rsidR="00FB469C" w:rsidRPr="00FA11AB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Gomez, D. (2016, March). </w:t>
      </w:r>
      <w:r w:rsidRPr="00FA11AB">
        <w:rPr>
          <w:i/>
          <w:sz w:val="21"/>
          <w:szCs w:val="21"/>
        </w:rPr>
        <w:t>Shared responsibility in dynamic assessment: Learners as</w:t>
      </w:r>
    </w:p>
    <w:p w14:paraId="5852C2B5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 xml:space="preserve">assessors. </w:t>
      </w:r>
      <w:r w:rsidRPr="00FA11AB">
        <w:rPr>
          <w:sz w:val="21"/>
          <w:szCs w:val="21"/>
        </w:rPr>
        <w:t>Paper presented at the Georgetown University Roundtable: Useful Assessment and Evaluation in Language Education, Washington, D.C.</w:t>
      </w:r>
      <w:r>
        <w:rPr>
          <w:sz w:val="21"/>
          <w:szCs w:val="21"/>
        </w:rPr>
        <w:t xml:space="preserve"> *#</w:t>
      </w:r>
    </w:p>
    <w:p w14:paraId="7A046C52" w14:textId="77777777" w:rsidR="00FB469C" w:rsidRPr="00FA11AB" w:rsidRDefault="00FB469C" w:rsidP="00FB469C">
      <w:pPr>
        <w:tabs>
          <w:tab w:val="left" w:pos="2535"/>
        </w:tabs>
        <w:rPr>
          <w:sz w:val="21"/>
          <w:szCs w:val="21"/>
        </w:rPr>
      </w:pPr>
    </w:p>
    <w:p w14:paraId="16BC8C70" w14:textId="02F6CB10" w:rsidR="00FB469C" w:rsidRPr="00FA11AB" w:rsidRDefault="00FB469C" w:rsidP="00FB469C">
      <w:pPr>
        <w:rPr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Toth, P.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D., &amp;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(2016, January). </w:t>
      </w:r>
      <w:r w:rsidRPr="00FA11AB">
        <w:rPr>
          <w:i/>
          <w:sz w:val="21"/>
          <w:szCs w:val="21"/>
        </w:rPr>
        <w:t xml:space="preserve">The </w:t>
      </w:r>
      <w:proofErr w:type="spellStart"/>
      <w:r w:rsidRPr="00FA11AB">
        <w:rPr>
          <w:i/>
          <w:sz w:val="21"/>
          <w:szCs w:val="21"/>
        </w:rPr>
        <w:t>sociocognitive</w:t>
      </w:r>
      <w:proofErr w:type="spellEnd"/>
      <w:r w:rsidRPr="00FA11AB">
        <w:rPr>
          <w:i/>
          <w:sz w:val="21"/>
          <w:szCs w:val="21"/>
        </w:rPr>
        <w:t xml:space="preserve"> imperative of L2 pedagogy. </w:t>
      </w:r>
      <w:r w:rsidRPr="00FA11AB">
        <w:rPr>
          <w:sz w:val="21"/>
          <w:szCs w:val="21"/>
        </w:rPr>
        <w:t>Invited</w:t>
      </w:r>
    </w:p>
    <w:p w14:paraId="5A6467E6" w14:textId="77777777" w:rsidR="00FB469C" w:rsidRPr="00FA11AB" w:rsidRDefault="00FB469C" w:rsidP="00FB469C">
      <w:pPr>
        <w:rPr>
          <w:sz w:val="21"/>
          <w:szCs w:val="21"/>
        </w:rPr>
      </w:pPr>
      <w:r w:rsidRPr="00FA11AB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A11AB">
        <w:rPr>
          <w:sz w:val="21"/>
          <w:szCs w:val="21"/>
        </w:rPr>
        <w:t>paper at the annual meeting of the Modern Language Association, Austin, TX.</w:t>
      </w:r>
    </w:p>
    <w:p w14:paraId="58F2B9C5" w14:textId="77777777" w:rsidR="00FB469C" w:rsidRPr="00FA11AB" w:rsidRDefault="00FB469C" w:rsidP="00FB469C">
      <w:pPr>
        <w:rPr>
          <w:sz w:val="21"/>
          <w:szCs w:val="21"/>
        </w:rPr>
      </w:pPr>
    </w:p>
    <w:p w14:paraId="72CDA4E3" w14:textId="50D8D896" w:rsidR="00FB469C" w:rsidRPr="00FA11AB" w:rsidRDefault="00FB469C" w:rsidP="00FB469C">
      <w:pPr>
        <w:rPr>
          <w:i/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(2015, November). </w:t>
      </w:r>
      <w:r w:rsidRPr="00FA11AB">
        <w:rPr>
          <w:i/>
          <w:sz w:val="21"/>
          <w:szCs w:val="21"/>
        </w:rPr>
        <w:t>ACTFL Plenary: Research priorities – Phase III: Using research to</w:t>
      </w:r>
    </w:p>
    <w:p w14:paraId="563B8F00" w14:textId="77777777" w:rsidR="00FB469C" w:rsidRPr="00FA11AB" w:rsidRDefault="00FB469C" w:rsidP="00FB469C">
      <w:pPr>
        <w:tabs>
          <w:tab w:val="left" w:pos="720"/>
        </w:tabs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transform professional practice.</w:t>
      </w:r>
      <w:r w:rsidRPr="00FA11AB">
        <w:rPr>
          <w:sz w:val="21"/>
          <w:szCs w:val="21"/>
        </w:rPr>
        <w:t xml:space="preserve"> Invited plenary at the annual meeting of the American Council on the Teaching of Foreign Languages, San Diego, California.</w:t>
      </w:r>
      <w:r>
        <w:rPr>
          <w:sz w:val="21"/>
          <w:szCs w:val="21"/>
        </w:rPr>
        <w:t xml:space="preserve"> *#</w:t>
      </w:r>
    </w:p>
    <w:p w14:paraId="45E9DAA0" w14:textId="77777777" w:rsidR="00FB469C" w:rsidRPr="00FA11AB" w:rsidRDefault="00FB469C" w:rsidP="00FB469C">
      <w:pPr>
        <w:tabs>
          <w:tab w:val="left" w:pos="720"/>
        </w:tabs>
        <w:ind w:left="720"/>
        <w:rPr>
          <w:i/>
          <w:sz w:val="21"/>
          <w:szCs w:val="21"/>
        </w:rPr>
      </w:pPr>
    </w:p>
    <w:p w14:paraId="37750DFB" w14:textId="7214BF8A" w:rsidR="00FB469C" w:rsidRPr="00FA11AB" w:rsidRDefault="00FB469C" w:rsidP="00FB469C">
      <w:pPr>
        <w:tabs>
          <w:tab w:val="left" w:pos="720"/>
        </w:tabs>
        <w:rPr>
          <w:i/>
          <w:sz w:val="21"/>
          <w:szCs w:val="21"/>
        </w:rPr>
      </w:pPr>
      <w:r>
        <w:rPr>
          <w:sz w:val="21"/>
          <w:szCs w:val="21"/>
        </w:rPr>
        <w:tab/>
      </w:r>
      <w:proofErr w:type="spellStart"/>
      <w:r w:rsidRPr="00FA11AB">
        <w:rPr>
          <w:sz w:val="21"/>
          <w:szCs w:val="21"/>
        </w:rPr>
        <w:t>Herazo</w:t>
      </w:r>
      <w:proofErr w:type="spellEnd"/>
      <w:r w:rsidRPr="00FA11AB"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D., &amp;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(2015, November). </w:t>
      </w:r>
      <w:r w:rsidRPr="00FA11AB">
        <w:rPr>
          <w:i/>
          <w:sz w:val="21"/>
          <w:szCs w:val="21"/>
        </w:rPr>
        <w:t>Research priorities area: High leverage teaching</w:t>
      </w:r>
    </w:p>
    <w:p w14:paraId="20A63891" w14:textId="77777777" w:rsidR="00FB469C" w:rsidRPr="00FA11AB" w:rsidRDefault="00FB469C" w:rsidP="00FB469C">
      <w:pPr>
        <w:tabs>
          <w:tab w:val="left" w:pos="720"/>
        </w:tabs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 xml:space="preserve">practices. </w:t>
      </w:r>
      <w:r w:rsidRPr="00FA11AB">
        <w:rPr>
          <w:sz w:val="21"/>
          <w:szCs w:val="21"/>
        </w:rPr>
        <w:t>Invited paper at the annual meeting of the American Council on the Teaching of Foreign Languages, San Diego, California.</w:t>
      </w:r>
      <w:r>
        <w:rPr>
          <w:sz w:val="21"/>
          <w:szCs w:val="21"/>
        </w:rPr>
        <w:t xml:space="preserve"> *</w:t>
      </w:r>
    </w:p>
    <w:p w14:paraId="23D4D91C" w14:textId="77777777" w:rsidR="00FB469C" w:rsidRPr="00FA11AB" w:rsidRDefault="00FB469C" w:rsidP="00FB469C">
      <w:pPr>
        <w:tabs>
          <w:tab w:val="left" w:pos="720"/>
        </w:tabs>
        <w:ind w:left="720"/>
        <w:rPr>
          <w:sz w:val="21"/>
          <w:szCs w:val="21"/>
        </w:rPr>
      </w:pPr>
    </w:p>
    <w:p w14:paraId="3799D71F" w14:textId="2104FE28" w:rsidR="00FB469C" w:rsidRDefault="00FB469C" w:rsidP="00FB469C">
      <w:pPr>
        <w:ind w:firstLine="720"/>
        <w:rPr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(2015, August). </w:t>
      </w:r>
      <w:r w:rsidRPr="00FA11AB">
        <w:rPr>
          <w:i/>
          <w:sz w:val="21"/>
          <w:szCs w:val="21"/>
        </w:rPr>
        <w:t>Increasing interaction in the foreign language classroom.</w:t>
      </w:r>
      <w:r w:rsidRPr="00FA11AB">
        <w:rPr>
          <w:sz w:val="21"/>
          <w:szCs w:val="21"/>
        </w:rPr>
        <w:t xml:space="preserve"> Invited</w:t>
      </w:r>
    </w:p>
    <w:p w14:paraId="23DE92D6" w14:textId="77777777" w:rsidR="00FB469C" w:rsidRPr="00FA11AB" w:rsidRDefault="00FB469C" w:rsidP="00FB469C">
      <w:pPr>
        <w:ind w:left="1440"/>
        <w:rPr>
          <w:sz w:val="21"/>
          <w:szCs w:val="21"/>
        </w:rPr>
      </w:pPr>
      <w:r>
        <w:rPr>
          <w:sz w:val="21"/>
          <w:szCs w:val="21"/>
        </w:rPr>
        <w:t>p</w:t>
      </w:r>
      <w:r w:rsidRPr="00FA11AB">
        <w:rPr>
          <w:sz w:val="21"/>
          <w:szCs w:val="21"/>
        </w:rPr>
        <w:t>lenary</w:t>
      </w:r>
      <w:r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address at the International Conference on Innovative Research in Foreign Language Education Conference, </w:t>
      </w:r>
      <w:proofErr w:type="spellStart"/>
      <w:r w:rsidRPr="00FA11AB">
        <w:rPr>
          <w:color w:val="000000"/>
          <w:sz w:val="21"/>
          <w:szCs w:val="21"/>
        </w:rPr>
        <w:t>Montería</w:t>
      </w:r>
      <w:proofErr w:type="spellEnd"/>
      <w:r w:rsidRPr="00FA11AB">
        <w:rPr>
          <w:sz w:val="21"/>
          <w:szCs w:val="21"/>
        </w:rPr>
        <w:t>, Colombia.</w:t>
      </w:r>
      <w:r>
        <w:rPr>
          <w:sz w:val="21"/>
          <w:szCs w:val="21"/>
        </w:rPr>
        <w:t xml:space="preserve"> *</w:t>
      </w:r>
    </w:p>
    <w:p w14:paraId="2CB3D5AA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0A189DE6" w14:textId="575EA342" w:rsidR="00FB469C" w:rsidRPr="00FA11AB" w:rsidRDefault="00FB469C" w:rsidP="00FB469C">
      <w:pPr>
        <w:ind w:firstLine="720"/>
        <w:rPr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</w:t>
      </w:r>
      <w:proofErr w:type="spellStart"/>
      <w:r w:rsidRPr="00FA11AB">
        <w:rPr>
          <w:sz w:val="21"/>
          <w:szCs w:val="21"/>
        </w:rPr>
        <w:t>Sagre</w:t>
      </w:r>
      <w:proofErr w:type="spellEnd"/>
      <w:r w:rsidRPr="00FA11AB">
        <w:rPr>
          <w:sz w:val="21"/>
          <w:szCs w:val="21"/>
        </w:rPr>
        <w:t>, A.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M. (2015, August). </w:t>
      </w:r>
      <w:r w:rsidRPr="00FA11AB">
        <w:rPr>
          <w:i/>
          <w:sz w:val="21"/>
          <w:szCs w:val="21"/>
        </w:rPr>
        <w:t>Implementing classroom dynamic assessment.</w:t>
      </w:r>
      <w:r w:rsidRPr="00FA11AB">
        <w:rPr>
          <w:sz w:val="21"/>
          <w:szCs w:val="21"/>
        </w:rPr>
        <w:t xml:space="preserve"> Paper</w:t>
      </w:r>
    </w:p>
    <w:p w14:paraId="6D6E2A70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sz w:val="21"/>
          <w:szCs w:val="21"/>
        </w:rPr>
        <w:t xml:space="preserve">presented at the International Conference on Innovative Research in Foreign Language Education Conference, </w:t>
      </w:r>
      <w:proofErr w:type="spellStart"/>
      <w:r w:rsidRPr="00FA11AB">
        <w:rPr>
          <w:color w:val="000000"/>
          <w:sz w:val="21"/>
          <w:szCs w:val="21"/>
        </w:rPr>
        <w:t>Montería</w:t>
      </w:r>
      <w:proofErr w:type="spellEnd"/>
      <w:r w:rsidRPr="00FA11AB">
        <w:rPr>
          <w:sz w:val="21"/>
          <w:szCs w:val="21"/>
        </w:rPr>
        <w:t>, Colombia.</w:t>
      </w:r>
      <w:r>
        <w:rPr>
          <w:sz w:val="21"/>
          <w:szCs w:val="21"/>
        </w:rPr>
        <w:t xml:space="preserve"> *</w:t>
      </w:r>
    </w:p>
    <w:p w14:paraId="365EF922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74885D4C" w14:textId="67A601A6" w:rsidR="00FB469C" w:rsidRPr="00FA11AB" w:rsidRDefault="00FB469C" w:rsidP="00FB469C">
      <w:pPr>
        <w:ind w:firstLine="720"/>
        <w:rPr>
          <w:i/>
          <w:sz w:val="21"/>
          <w:szCs w:val="21"/>
        </w:rPr>
      </w:pPr>
      <w:proofErr w:type="spellStart"/>
      <w:r w:rsidRPr="00FA11AB">
        <w:rPr>
          <w:sz w:val="21"/>
          <w:szCs w:val="21"/>
        </w:rPr>
        <w:t>Troyan</w:t>
      </w:r>
      <w:proofErr w:type="spellEnd"/>
      <w:r w:rsidRPr="00FA11AB">
        <w:rPr>
          <w:sz w:val="21"/>
          <w:szCs w:val="21"/>
        </w:rPr>
        <w:t>, F.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J., &amp;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(2015, June). </w:t>
      </w:r>
      <w:r w:rsidRPr="00FA11AB">
        <w:rPr>
          <w:i/>
          <w:sz w:val="21"/>
          <w:szCs w:val="21"/>
        </w:rPr>
        <w:t>Pre-service L2 teachers’ appropriation of praxis tools:</w:t>
      </w:r>
    </w:p>
    <w:p w14:paraId="2E70258C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Windows into concept development.</w:t>
      </w:r>
      <w:r w:rsidRPr="00FA11AB">
        <w:rPr>
          <w:sz w:val="21"/>
          <w:szCs w:val="21"/>
        </w:rPr>
        <w:t xml:space="preserve"> Paper presented at the annual Thinking, Learning, Doing (TLD2) conference, Groningen, The Netherlands.</w:t>
      </w:r>
      <w:r>
        <w:rPr>
          <w:sz w:val="21"/>
          <w:szCs w:val="21"/>
        </w:rPr>
        <w:t xml:space="preserve"> *#</w:t>
      </w:r>
    </w:p>
    <w:p w14:paraId="1F5D25EE" w14:textId="77777777" w:rsidR="00FB469C" w:rsidRPr="00FA11AB" w:rsidRDefault="00FB469C" w:rsidP="00FB469C">
      <w:pPr>
        <w:rPr>
          <w:i/>
          <w:sz w:val="21"/>
          <w:szCs w:val="21"/>
        </w:rPr>
      </w:pPr>
    </w:p>
    <w:p w14:paraId="5384EC88" w14:textId="669A18F1" w:rsidR="00FB469C" w:rsidRPr="00FA11AB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Donato, R. (2015, June). </w:t>
      </w:r>
      <w:r w:rsidRPr="00FA11AB">
        <w:rPr>
          <w:i/>
          <w:sz w:val="21"/>
          <w:szCs w:val="21"/>
        </w:rPr>
        <w:t>A practice theory approach to understanding classroom</w:t>
      </w:r>
    </w:p>
    <w:p w14:paraId="2D730BC7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discourse.</w:t>
      </w:r>
      <w:r w:rsidRPr="00FA11AB">
        <w:rPr>
          <w:sz w:val="21"/>
          <w:szCs w:val="21"/>
        </w:rPr>
        <w:t xml:space="preserve"> Paper presented at the annual Thinking, Learning, Doing (TLD2) conference, Groningen, The Netherlands.</w:t>
      </w:r>
      <w:r>
        <w:rPr>
          <w:sz w:val="21"/>
          <w:szCs w:val="21"/>
        </w:rPr>
        <w:t xml:space="preserve"> *#</w:t>
      </w:r>
    </w:p>
    <w:p w14:paraId="31979A20" w14:textId="77777777" w:rsidR="00FB469C" w:rsidRPr="00FA11AB" w:rsidRDefault="00FB469C" w:rsidP="00FB469C">
      <w:pPr>
        <w:tabs>
          <w:tab w:val="left" w:pos="2535"/>
        </w:tabs>
        <w:ind w:left="720" w:hanging="720"/>
        <w:rPr>
          <w:sz w:val="21"/>
          <w:szCs w:val="21"/>
        </w:rPr>
      </w:pPr>
    </w:p>
    <w:p w14:paraId="20008662" w14:textId="40BBB502" w:rsidR="00FB469C" w:rsidRPr="00FA11AB" w:rsidRDefault="00FB469C" w:rsidP="00FB469C">
      <w:pPr>
        <w:tabs>
          <w:tab w:val="left" w:pos="2535"/>
        </w:tabs>
        <w:ind w:left="1440" w:hanging="720"/>
        <w:rPr>
          <w:color w:val="000000"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(2015, May). </w:t>
      </w:r>
      <w:r w:rsidRPr="00FA11AB">
        <w:rPr>
          <w:i/>
          <w:sz w:val="21"/>
          <w:szCs w:val="21"/>
        </w:rPr>
        <w:t>Performance-based assessment.</w:t>
      </w:r>
      <w:r w:rsidRPr="00FA11AB">
        <w:rPr>
          <w:sz w:val="21"/>
          <w:szCs w:val="21"/>
        </w:rPr>
        <w:t xml:space="preserve"> Keynote address at the Annual Alumni Encounter, Universidad de C</w:t>
      </w:r>
      <w:r w:rsidRPr="00FA11AB">
        <w:rPr>
          <w:color w:val="000000"/>
          <w:sz w:val="21"/>
          <w:szCs w:val="21"/>
        </w:rPr>
        <w:t xml:space="preserve">órdoba </w:t>
      </w:r>
      <w:proofErr w:type="spellStart"/>
      <w:r w:rsidRPr="00FA11AB">
        <w:rPr>
          <w:color w:val="000000"/>
          <w:sz w:val="21"/>
          <w:szCs w:val="21"/>
        </w:rPr>
        <w:t>Montería</w:t>
      </w:r>
      <w:proofErr w:type="spellEnd"/>
      <w:r w:rsidRPr="00FA11AB">
        <w:rPr>
          <w:color w:val="000000"/>
          <w:sz w:val="21"/>
          <w:szCs w:val="21"/>
        </w:rPr>
        <w:t xml:space="preserve">, </w:t>
      </w:r>
      <w:proofErr w:type="spellStart"/>
      <w:r w:rsidRPr="00FA11AB">
        <w:rPr>
          <w:color w:val="000000"/>
          <w:sz w:val="21"/>
          <w:szCs w:val="21"/>
        </w:rPr>
        <w:t>Montería</w:t>
      </w:r>
      <w:proofErr w:type="spellEnd"/>
      <w:r>
        <w:rPr>
          <w:color w:val="000000"/>
          <w:sz w:val="21"/>
          <w:szCs w:val="21"/>
        </w:rPr>
        <w:t xml:space="preserve">, </w:t>
      </w:r>
      <w:r w:rsidRPr="00FA11AB">
        <w:rPr>
          <w:color w:val="000000"/>
          <w:sz w:val="21"/>
          <w:szCs w:val="21"/>
        </w:rPr>
        <w:t xml:space="preserve">Colombia. </w:t>
      </w:r>
    </w:p>
    <w:p w14:paraId="4F301F63" w14:textId="77777777" w:rsidR="00FB469C" w:rsidRPr="00FA11AB" w:rsidRDefault="00FB469C" w:rsidP="00FB469C">
      <w:pPr>
        <w:tabs>
          <w:tab w:val="left" w:pos="2535"/>
        </w:tabs>
        <w:ind w:left="720" w:hanging="720"/>
        <w:rPr>
          <w:color w:val="000000"/>
          <w:sz w:val="21"/>
          <w:szCs w:val="21"/>
        </w:rPr>
      </w:pPr>
    </w:p>
    <w:p w14:paraId="0431053D" w14:textId="7C1BF74C" w:rsidR="00FB469C" w:rsidRPr="00FA11AB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Donato, R. (2015, April). </w:t>
      </w:r>
      <w:r w:rsidRPr="00FA11AB">
        <w:rPr>
          <w:i/>
          <w:sz w:val="21"/>
          <w:szCs w:val="21"/>
        </w:rPr>
        <w:t>Transforming discursive practice: Sites of contention.</w:t>
      </w:r>
    </w:p>
    <w:p w14:paraId="67A2BAB1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sz w:val="21"/>
          <w:szCs w:val="21"/>
        </w:rPr>
        <w:t>Paper presented at the annual meeting of the American Educational Research Association, Chicago, IL.</w:t>
      </w:r>
      <w:r>
        <w:rPr>
          <w:sz w:val="21"/>
          <w:szCs w:val="21"/>
        </w:rPr>
        <w:t xml:space="preserve"> *#</w:t>
      </w:r>
    </w:p>
    <w:p w14:paraId="68E107B8" w14:textId="77777777" w:rsidR="00FB469C" w:rsidRPr="00FA11AB" w:rsidRDefault="00FB469C" w:rsidP="00FB469C">
      <w:pPr>
        <w:ind w:left="720"/>
        <w:rPr>
          <w:sz w:val="21"/>
          <w:szCs w:val="21"/>
        </w:rPr>
      </w:pPr>
    </w:p>
    <w:p w14:paraId="1BF1FB82" w14:textId="71A547C2" w:rsidR="00FB469C" w:rsidRPr="00FA11AB" w:rsidRDefault="00FB469C" w:rsidP="00FB469C">
      <w:pPr>
        <w:ind w:firstLine="720"/>
        <w:rPr>
          <w:i/>
          <w:sz w:val="21"/>
          <w:szCs w:val="21"/>
        </w:rPr>
      </w:pPr>
      <w:proofErr w:type="spellStart"/>
      <w:r w:rsidRPr="00FA11AB">
        <w:rPr>
          <w:sz w:val="21"/>
          <w:szCs w:val="21"/>
        </w:rPr>
        <w:t>Herazo</w:t>
      </w:r>
      <w:proofErr w:type="spellEnd"/>
      <w:r w:rsidRPr="00FA11AB"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D., &amp;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(2015, March). </w:t>
      </w:r>
      <w:r w:rsidRPr="00FA11AB">
        <w:rPr>
          <w:i/>
          <w:sz w:val="21"/>
          <w:szCs w:val="21"/>
        </w:rPr>
        <w:t>Transforming classroom discourse through dynamic</w:t>
      </w:r>
    </w:p>
    <w:p w14:paraId="2D4A5FA7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assessment.</w:t>
      </w:r>
      <w:r w:rsidRPr="00FA11AB">
        <w:rPr>
          <w:sz w:val="21"/>
          <w:szCs w:val="21"/>
        </w:rPr>
        <w:t xml:space="preserve"> Paper presented at the annual meeting of the American Association of Applied Linguistics, Toronto, Canada.</w:t>
      </w:r>
      <w:r>
        <w:rPr>
          <w:sz w:val="21"/>
          <w:szCs w:val="21"/>
        </w:rPr>
        <w:t xml:space="preserve"> *#</w:t>
      </w:r>
    </w:p>
    <w:p w14:paraId="194450B4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6CD8C45B" w14:textId="6CBED403" w:rsidR="00FB469C" w:rsidRDefault="00FB469C" w:rsidP="00FB469C">
      <w:pPr>
        <w:ind w:firstLine="720"/>
        <w:rPr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(2014, November). </w:t>
      </w:r>
      <w:r w:rsidRPr="00FA11AB">
        <w:rPr>
          <w:i/>
          <w:sz w:val="21"/>
          <w:szCs w:val="21"/>
        </w:rPr>
        <w:t>Career builder: Gain insight from a panel of your peers.</w:t>
      </w:r>
      <w:r w:rsidRPr="00FA11AB">
        <w:rPr>
          <w:sz w:val="21"/>
          <w:szCs w:val="21"/>
        </w:rPr>
        <w:t xml:space="preserve"> Invited panel</w:t>
      </w:r>
    </w:p>
    <w:p w14:paraId="52F1D563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sz w:val="21"/>
          <w:szCs w:val="21"/>
        </w:rPr>
        <w:t>at the annual meeting of the American Council on the Teaching of Foreign Languages, San Antonio, TX.</w:t>
      </w:r>
    </w:p>
    <w:p w14:paraId="22941A66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26C56FF5" w14:textId="5AB67469" w:rsidR="00FB469C" w:rsidRDefault="00FB469C" w:rsidP="00FB469C">
      <w:pPr>
        <w:ind w:left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</w:t>
      </w:r>
      <w:proofErr w:type="spellStart"/>
      <w:r w:rsidRPr="00FA11AB">
        <w:rPr>
          <w:sz w:val="21"/>
          <w:szCs w:val="21"/>
        </w:rPr>
        <w:t>Troyan</w:t>
      </w:r>
      <w:proofErr w:type="spellEnd"/>
      <w:r w:rsidRPr="00FA11AB">
        <w:rPr>
          <w:sz w:val="21"/>
          <w:szCs w:val="21"/>
        </w:rPr>
        <w:t>, F.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(2014, November). </w:t>
      </w:r>
      <w:r w:rsidRPr="00FA11AB">
        <w:rPr>
          <w:i/>
          <w:sz w:val="21"/>
          <w:szCs w:val="21"/>
        </w:rPr>
        <w:t>High leverage teaching practices: From the</w:t>
      </w:r>
    </w:p>
    <w:p w14:paraId="7F64C69E" w14:textId="77777777" w:rsidR="00FB469C" w:rsidRPr="000C25D2" w:rsidRDefault="00FB469C" w:rsidP="00FB469C">
      <w:pPr>
        <w:ind w:left="1440"/>
        <w:rPr>
          <w:i/>
          <w:sz w:val="21"/>
          <w:szCs w:val="21"/>
        </w:rPr>
      </w:pPr>
      <w:r>
        <w:rPr>
          <w:i/>
          <w:sz w:val="21"/>
          <w:szCs w:val="21"/>
        </w:rPr>
        <w:t>u</w:t>
      </w:r>
      <w:r w:rsidRPr="00FA11AB">
        <w:rPr>
          <w:i/>
          <w:sz w:val="21"/>
          <w:szCs w:val="21"/>
        </w:rPr>
        <w:t>niversity</w:t>
      </w:r>
      <w:r>
        <w:rPr>
          <w:i/>
          <w:sz w:val="21"/>
          <w:szCs w:val="21"/>
        </w:rPr>
        <w:t xml:space="preserve"> </w:t>
      </w:r>
      <w:r w:rsidRPr="00FA11AB">
        <w:rPr>
          <w:i/>
          <w:sz w:val="21"/>
          <w:szCs w:val="21"/>
        </w:rPr>
        <w:t xml:space="preserve">to the classroom. </w:t>
      </w:r>
      <w:r w:rsidRPr="00FA11AB">
        <w:rPr>
          <w:sz w:val="21"/>
          <w:szCs w:val="21"/>
        </w:rPr>
        <w:t>Invited paper at the annual meeting of the American Council on the Teaching of Foreign Languages, San Antonio, TX.</w:t>
      </w:r>
      <w:r>
        <w:rPr>
          <w:sz w:val="21"/>
          <w:szCs w:val="21"/>
        </w:rPr>
        <w:t xml:space="preserve"> *</w:t>
      </w:r>
    </w:p>
    <w:p w14:paraId="58249994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0F24981D" w14:textId="249CC992" w:rsidR="00FB469C" w:rsidRDefault="00FB469C" w:rsidP="00FB469C">
      <w:pPr>
        <w:rPr>
          <w:i/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Donato, R., &amp;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(2014, October). </w:t>
      </w:r>
      <w:r w:rsidRPr="00FA11AB">
        <w:rPr>
          <w:i/>
          <w:sz w:val="21"/>
          <w:szCs w:val="21"/>
        </w:rPr>
        <w:t>The genesis of classroom discourse as history-in-</w:t>
      </w:r>
    </w:p>
    <w:p w14:paraId="09EC3FBE" w14:textId="77777777" w:rsidR="00FB469C" w:rsidRPr="00FA11AB" w:rsidRDefault="00FB469C" w:rsidP="00FB469C">
      <w:pPr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FA11AB">
        <w:rPr>
          <w:i/>
          <w:sz w:val="21"/>
          <w:szCs w:val="21"/>
        </w:rPr>
        <w:t>person processes.</w:t>
      </w:r>
      <w:r w:rsidRPr="00FA11AB">
        <w:rPr>
          <w:sz w:val="21"/>
          <w:szCs w:val="21"/>
        </w:rPr>
        <w:t xml:space="preserve"> Invited plenary address at the 1st International and 7th National Foreign</w:t>
      </w:r>
    </w:p>
    <w:p w14:paraId="47562022" w14:textId="77777777" w:rsidR="00FB469C" w:rsidRPr="00FA11AB" w:rsidRDefault="00FB469C" w:rsidP="00FB469C">
      <w:pPr>
        <w:tabs>
          <w:tab w:val="left" w:pos="0"/>
        </w:tabs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 xml:space="preserve">Languages Research Congress, </w:t>
      </w:r>
      <w:proofErr w:type="spellStart"/>
      <w:r w:rsidRPr="00FA11AB">
        <w:rPr>
          <w:color w:val="000000"/>
          <w:sz w:val="21"/>
          <w:szCs w:val="21"/>
        </w:rPr>
        <w:t>Montería</w:t>
      </w:r>
      <w:proofErr w:type="spellEnd"/>
      <w:r w:rsidRPr="00FA11AB">
        <w:rPr>
          <w:sz w:val="21"/>
          <w:szCs w:val="21"/>
        </w:rPr>
        <w:t>, Colombia.</w:t>
      </w:r>
    </w:p>
    <w:p w14:paraId="4E1B9676" w14:textId="77777777" w:rsidR="00FB469C" w:rsidRPr="00FA11AB" w:rsidRDefault="00FB469C" w:rsidP="00FB469C">
      <w:pPr>
        <w:tabs>
          <w:tab w:val="left" w:pos="0"/>
        </w:tabs>
        <w:rPr>
          <w:sz w:val="21"/>
          <w:szCs w:val="21"/>
        </w:rPr>
      </w:pPr>
    </w:p>
    <w:p w14:paraId="13680C1B" w14:textId="2DEDAF52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Donato, R., &amp;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(2014, August). </w:t>
      </w:r>
      <w:r w:rsidRPr="00FA11AB">
        <w:rPr>
          <w:i/>
          <w:sz w:val="21"/>
          <w:szCs w:val="21"/>
        </w:rPr>
        <w:t>The genesis of classroom discourse as history-in-person</w:t>
      </w:r>
    </w:p>
    <w:p w14:paraId="19A5161E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 xml:space="preserve">processes. </w:t>
      </w:r>
      <w:r w:rsidRPr="00FA11AB">
        <w:rPr>
          <w:sz w:val="21"/>
          <w:szCs w:val="21"/>
        </w:rPr>
        <w:t>Paper presented at the International Association of Applied Linguistics World Congress, Brisbane, Australia.</w:t>
      </w:r>
      <w:r>
        <w:rPr>
          <w:sz w:val="21"/>
          <w:szCs w:val="21"/>
        </w:rPr>
        <w:t xml:space="preserve"> *#</w:t>
      </w:r>
    </w:p>
    <w:p w14:paraId="6D4E3A1D" w14:textId="77777777" w:rsidR="00FB469C" w:rsidRPr="00FA11AB" w:rsidRDefault="00FB469C" w:rsidP="00FB469C">
      <w:pPr>
        <w:ind w:left="720"/>
        <w:rPr>
          <w:sz w:val="21"/>
          <w:szCs w:val="21"/>
        </w:rPr>
      </w:pPr>
    </w:p>
    <w:p w14:paraId="6D1853BB" w14:textId="473EE7B3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</w:t>
      </w:r>
      <w:proofErr w:type="spellStart"/>
      <w:r w:rsidRPr="00FA11AB">
        <w:rPr>
          <w:sz w:val="21"/>
          <w:szCs w:val="21"/>
        </w:rPr>
        <w:t>Troyan</w:t>
      </w:r>
      <w:proofErr w:type="spellEnd"/>
      <w:r w:rsidRPr="00FA11AB">
        <w:rPr>
          <w:sz w:val="21"/>
          <w:szCs w:val="21"/>
        </w:rPr>
        <w:t>, F.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(2014, April). </w:t>
      </w:r>
      <w:r w:rsidRPr="00FA11AB">
        <w:rPr>
          <w:i/>
          <w:sz w:val="21"/>
          <w:szCs w:val="21"/>
        </w:rPr>
        <w:t>Tools and feedback protocols for the development of</w:t>
      </w:r>
    </w:p>
    <w:p w14:paraId="59512E09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HLTPs with foreign language teachers.</w:t>
      </w:r>
      <w:r w:rsidRPr="00FA11AB">
        <w:rPr>
          <w:sz w:val="21"/>
          <w:szCs w:val="21"/>
        </w:rPr>
        <w:t xml:space="preserve"> Paper presented at the annual meeting of the American Educational Research Association, Philadelphia, PA.</w:t>
      </w:r>
      <w:r>
        <w:rPr>
          <w:sz w:val="21"/>
          <w:szCs w:val="21"/>
        </w:rPr>
        <w:t xml:space="preserve"> *#</w:t>
      </w:r>
    </w:p>
    <w:p w14:paraId="1A5FE7EA" w14:textId="77777777" w:rsidR="00FB469C" w:rsidRPr="00FA11AB" w:rsidRDefault="00FB469C" w:rsidP="00FB469C">
      <w:pPr>
        <w:ind w:left="720"/>
        <w:rPr>
          <w:sz w:val="21"/>
          <w:szCs w:val="21"/>
        </w:rPr>
      </w:pPr>
    </w:p>
    <w:p w14:paraId="6C50AAE9" w14:textId="534B862F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Donato, R. (2014, March). </w:t>
      </w:r>
      <w:r w:rsidRPr="00FA11AB">
        <w:rPr>
          <w:i/>
          <w:sz w:val="21"/>
          <w:szCs w:val="21"/>
        </w:rPr>
        <w:t>The genesis of classroom discourse as history-in-person</w:t>
      </w:r>
    </w:p>
    <w:p w14:paraId="6DB9A19B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processes.</w:t>
      </w:r>
      <w:r w:rsidRPr="00FA11AB">
        <w:rPr>
          <w:sz w:val="21"/>
          <w:szCs w:val="21"/>
        </w:rPr>
        <w:t xml:space="preserve"> Paper presented at the annual meeting of the American Association of Applied Linguistics, Portland, OR.</w:t>
      </w:r>
      <w:r>
        <w:rPr>
          <w:sz w:val="21"/>
          <w:szCs w:val="21"/>
        </w:rPr>
        <w:t xml:space="preserve"> *#</w:t>
      </w:r>
    </w:p>
    <w:p w14:paraId="0579A5FB" w14:textId="77777777" w:rsidR="00FB469C" w:rsidRPr="00FA11AB" w:rsidRDefault="00FB469C" w:rsidP="00FB469C">
      <w:pPr>
        <w:tabs>
          <w:tab w:val="left" w:pos="0"/>
        </w:tabs>
        <w:rPr>
          <w:sz w:val="21"/>
          <w:szCs w:val="21"/>
        </w:rPr>
      </w:pPr>
    </w:p>
    <w:p w14:paraId="26E14C9A" w14:textId="070611FC" w:rsidR="00FB469C" w:rsidRDefault="00FB469C" w:rsidP="00FB469C">
      <w:pPr>
        <w:ind w:left="720"/>
        <w:rPr>
          <w:i/>
          <w:iCs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J., &amp; </w:t>
      </w:r>
      <w:proofErr w:type="spellStart"/>
      <w:r w:rsidRPr="00FA11AB">
        <w:rPr>
          <w:iCs/>
          <w:sz w:val="21"/>
          <w:szCs w:val="21"/>
        </w:rPr>
        <w:t>Poehner</w:t>
      </w:r>
      <w:proofErr w:type="spellEnd"/>
      <w:r w:rsidRPr="00FA11AB">
        <w:rPr>
          <w:iCs/>
          <w:sz w:val="21"/>
          <w:szCs w:val="21"/>
        </w:rPr>
        <w:t>, M.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E. (2013, November). </w:t>
      </w:r>
      <w:r w:rsidRPr="00FA11AB">
        <w:rPr>
          <w:i/>
          <w:iCs/>
          <w:sz w:val="21"/>
          <w:szCs w:val="21"/>
        </w:rPr>
        <w:t>ACTFL featured session: AAAL at ACTFL.</w:t>
      </w:r>
    </w:p>
    <w:p w14:paraId="2C446F30" w14:textId="77777777" w:rsidR="00FB469C" w:rsidRPr="000C25D2" w:rsidRDefault="00FB469C" w:rsidP="00FB469C">
      <w:pPr>
        <w:ind w:left="1440"/>
        <w:rPr>
          <w:i/>
          <w:sz w:val="21"/>
          <w:szCs w:val="21"/>
        </w:rPr>
      </w:pPr>
      <w:r w:rsidRPr="00FA11AB">
        <w:rPr>
          <w:i/>
          <w:sz w:val="21"/>
          <w:szCs w:val="21"/>
        </w:rPr>
        <w:t>Learning</w:t>
      </w:r>
      <w:r>
        <w:rPr>
          <w:i/>
          <w:sz w:val="21"/>
          <w:szCs w:val="21"/>
        </w:rPr>
        <w:t xml:space="preserve"> </w:t>
      </w:r>
      <w:r w:rsidRPr="00FA11AB">
        <w:rPr>
          <w:i/>
          <w:sz w:val="21"/>
          <w:szCs w:val="21"/>
        </w:rPr>
        <w:t xml:space="preserve">to teach ‘reactively’ through dynamic assessment. </w:t>
      </w:r>
      <w:r w:rsidRPr="00FA11AB">
        <w:rPr>
          <w:sz w:val="21"/>
          <w:szCs w:val="21"/>
        </w:rPr>
        <w:t>Invited paper at the</w:t>
      </w:r>
      <w:r w:rsidRPr="00FA11AB">
        <w:rPr>
          <w:i/>
          <w:sz w:val="21"/>
          <w:szCs w:val="21"/>
        </w:rPr>
        <w:t xml:space="preserve"> </w:t>
      </w:r>
      <w:r w:rsidRPr="00FA11AB">
        <w:rPr>
          <w:sz w:val="21"/>
          <w:szCs w:val="21"/>
        </w:rPr>
        <w:t>Annual Meeting of the American Council on th</w:t>
      </w:r>
      <w:r>
        <w:rPr>
          <w:sz w:val="21"/>
          <w:szCs w:val="21"/>
        </w:rPr>
        <w:t>e Teaching of Foreign Languages,</w:t>
      </w:r>
      <w:r w:rsidRPr="00FA11AB">
        <w:rPr>
          <w:sz w:val="21"/>
          <w:szCs w:val="21"/>
        </w:rPr>
        <w:t xml:space="preserve"> Orlando, FL.</w:t>
      </w:r>
      <w:r>
        <w:rPr>
          <w:sz w:val="21"/>
          <w:szCs w:val="21"/>
        </w:rPr>
        <w:t xml:space="preserve"> *</w:t>
      </w:r>
    </w:p>
    <w:p w14:paraId="586A439A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7FB04980" w14:textId="299F11DC" w:rsidR="00FB469C" w:rsidRDefault="00FB469C" w:rsidP="00FB469C">
      <w:pPr>
        <w:ind w:firstLine="720"/>
        <w:rPr>
          <w:i/>
          <w:iCs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J., &amp; </w:t>
      </w:r>
      <w:proofErr w:type="spellStart"/>
      <w:r w:rsidRPr="00FA11AB">
        <w:rPr>
          <w:iCs/>
          <w:sz w:val="21"/>
          <w:szCs w:val="21"/>
        </w:rPr>
        <w:t>Troyan</w:t>
      </w:r>
      <w:proofErr w:type="spellEnd"/>
      <w:r w:rsidRPr="00FA11AB">
        <w:rPr>
          <w:iCs/>
          <w:sz w:val="21"/>
          <w:szCs w:val="21"/>
        </w:rPr>
        <w:t>, F.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 (2013, November). </w:t>
      </w:r>
      <w:r w:rsidRPr="00FA11AB">
        <w:rPr>
          <w:i/>
          <w:iCs/>
          <w:sz w:val="21"/>
          <w:szCs w:val="21"/>
        </w:rPr>
        <w:t>A dynamic interpretive communication task:</w:t>
      </w:r>
    </w:p>
    <w:p w14:paraId="2900BC8C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/>
          <w:iCs/>
          <w:sz w:val="21"/>
          <w:szCs w:val="21"/>
        </w:rPr>
        <w:t>Promoting and assessing reading comprehension.</w:t>
      </w:r>
      <w:r w:rsidRPr="00FA11AB">
        <w:rPr>
          <w:iCs/>
          <w:sz w:val="21"/>
          <w:szCs w:val="21"/>
        </w:rPr>
        <w:t xml:space="preserve"> Paper presented at the annual meeting of the American Council on the Teaching of Foreign Languages, Orlando, FL. </w:t>
      </w:r>
      <w:r>
        <w:rPr>
          <w:iCs/>
          <w:sz w:val="21"/>
          <w:szCs w:val="21"/>
        </w:rPr>
        <w:t>*#</w:t>
      </w:r>
    </w:p>
    <w:p w14:paraId="1C4E02E1" w14:textId="77777777" w:rsidR="00FB469C" w:rsidRPr="00FA11AB" w:rsidRDefault="00FB469C" w:rsidP="00FB469C">
      <w:pPr>
        <w:ind w:left="720"/>
        <w:rPr>
          <w:iCs/>
          <w:sz w:val="21"/>
          <w:szCs w:val="21"/>
        </w:rPr>
      </w:pPr>
    </w:p>
    <w:p w14:paraId="77D1382B" w14:textId="567CE79B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J., &amp; </w:t>
      </w:r>
      <w:proofErr w:type="spellStart"/>
      <w:r w:rsidRPr="00FA11AB">
        <w:rPr>
          <w:iCs/>
          <w:sz w:val="21"/>
          <w:szCs w:val="21"/>
        </w:rPr>
        <w:t>Heineke</w:t>
      </w:r>
      <w:proofErr w:type="spellEnd"/>
      <w:r w:rsidRPr="00FA11AB">
        <w:rPr>
          <w:iCs/>
          <w:sz w:val="21"/>
          <w:szCs w:val="21"/>
        </w:rPr>
        <w:t xml:space="preserve">, A. (2013, April). </w:t>
      </w:r>
      <w:r w:rsidRPr="00FA11AB">
        <w:rPr>
          <w:i/>
          <w:sz w:val="21"/>
          <w:szCs w:val="21"/>
        </w:rPr>
        <w:t>A comparative case study of teacher candidates in field-</w:t>
      </w:r>
    </w:p>
    <w:p w14:paraId="3064BFEF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based experiences with English Language Learners.</w:t>
      </w:r>
      <w:r w:rsidRPr="00FA11AB">
        <w:rPr>
          <w:sz w:val="21"/>
          <w:szCs w:val="21"/>
        </w:rPr>
        <w:t xml:space="preserve"> Paper presented at the annual meeting of the American Educational Research Association, San Francisco, CA.</w:t>
      </w:r>
      <w:r>
        <w:rPr>
          <w:sz w:val="21"/>
          <w:szCs w:val="21"/>
        </w:rPr>
        <w:t xml:space="preserve"> *#</w:t>
      </w:r>
    </w:p>
    <w:p w14:paraId="24240679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151910D9" w14:textId="4D8DBAC4" w:rsidR="00FB469C" w:rsidRDefault="00FB469C" w:rsidP="00FB469C">
      <w:pPr>
        <w:ind w:left="720"/>
        <w:rPr>
          <w:i/>
          <w:sz w:val="21"/>
          <w:szCs w:val="21"/>
        </w:rPr>
      </w:pPr>
      <w:proofErr w:type="spellStart"/>
      <w:r w:rsidRPr="00FA11AB">
        <w:rPr>
          <w:iCs/>
          <w:sz w:val="21"/>
          <w:szCs w:val="21"/>
        </w:rPr>
        <w:t>Poehner</w:t>
      </w:r>
      <w:proofErr w:type="spellEnd"/>
      <w:r w:rsidRPr="00FA11AB">
        <w:rPr>
          <w:iCs/>
          <w:sz w:val="21"/>
          <w:szCs w:val="21"/>
        </w:rPr>
        <w:t>, M.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>E., &amp; 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 </w:t>
      </w:r>
      <w:r w:rsidRPr="00FA11AB">
        <w:rPr>
          <w:sz w:val="21"/>
          <w:szCs w:val="21"/>
        </w:rPr>
        <w:t xml:space="preserve">(2013, March). </w:t>
      </w:r>
      <w:r w:rsidRPr="00FA11AB">
        <w:rPr>
          <w:i/>
          <w:sz w:val="21"/>
          <w:szCs w:val="21"/>
        </w:rPr>
        <w:t>Learning to teach ‘reactively’ through dynamic</w:t>
      </w:r>
    </w:p>
    <w:p w14:paraId="7DA813D8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 xml:space="preserve">assessment. </w:t>
      </w:r>
      <w:r w:rsidRPr="00FA11AB">
        <w:rPr>
          <w:sz w:val="21"/>
          <w:szCs w:val="21"/>
        </w:rPr>
        <w:t>[Part of the Wilga Rivers Pedagogy Colloquium.] Invited paper at the Annual Meeting of the American Asso</w:t>
      </w:r>
      <w:r>
        <w:rPr>
          <w:sz w:val="21"/>
          <w:szCs w:val="21"/>
        </w:rPr>
        <w:t>ciation of Applied Linguistics,</w:t>
      </w:r>
      <w:r w:rsidRPr="00FA11AB">
        <w:rPr>
          <w:sz w:val="21"/>
          <w:szCs w:val="21"/>
        </w:rPr>
        <w:t xml:space="preserve"> Dallas, TX.</w:t>
      </w:r>
      <w:r>
        <w:rPr>
          <w:sz w:val="21"/>
          <w:szCs w:val="21"/>
        </w:rPr>
        <w:t xml:space="preserve"> *</w:t>
      </w:r>
    </w:p>
    <w:p w14:paraId="340E3C75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21321911" w14:textId="5142BEC1" w:rsidR="00FB469C" w:rsidRDefault="00FB469C" w:rsidP="00FB469C">
      <w:pPr>
        <w:ind w:firstLine="720"/>
        <w:rPr>
          <w:i/>
          <w:iCs/>
          <w:sz w:val="21"/>
          <w:szCs w:val="21"/>
        </w:rPr>
      </w:pPr>
      <w:proofErr w:type="spellStart"/>
      <w:r w:rsidRPr="00FA11AB">
        <w:rPr>
          <w:iCs/>
          <w:sz w:val="21"/>
          <w:szCs w:val="21"/>
        </w:rPr>
        <w:t>Rempert</w:t>
      </w:r>
      <w:proofErr w:type="spellEnd"/>
      <w:r w:rsidRPr="00FA11AB">
        <w:rPr>
          <w:iCs/>
          <w:sz w:val="21"/>
          <w:szCs w:val="21"/>
        </w:rPr>
        <w:t>, T., 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J., &amp; </w:t>
      </w:r>
      <w:proofErr w:type="spellStart"/>
      <w:r w:rsidRPr="00FA11AB">
        <w:rPr>
          <w:iCs/>
          <w:sz w:val="21"/>
          <w:szCs w:val="21"/>
        </w:rPr>
        <w:t>Hammerand</w:t>
      </w:r>
      <w:proofErr w:type="spellEnd"/>
      <w:r w:rsidRPr="00FA11AB">
        <w:rPr>
          <w:iCs/>
          <w:sz w:val="21"/>
          <w:szCs w:val="21"/>
        </w:rPr>
        <w:t xml:space="preserve">, A. (2012, November). </w:t>
      </w:r>
      <w:r w:rsidRPr="00FA11AB">
        <w:rPr>
          <w:i/>
          <w:iCs/>
          <w:sz w:val="21"/>
          <w:szCs w:val="21"/>
        </w:rPr>
        <w:t>Using proficiency data to inform</w:t>
      </w:r>
    </w:p>
    <w:p w14:paraId="19F85C5F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/>
          <w:iCs/>
          <w:sz w:val="21"/>
          <w:szCs w:val="21"/>
        </w:rPr>
        <w:t>instruction</w:t>
      </w:r>
      <w:r w:rsidRPr="00FA11AB">
        <w:rPr>
          <w:iCs/>
          <w:sz w:val="21"/>
          <w:szCs w:val="21"/>
        </w:rPr>
        <w:t xml:space="preserve">. Paper presented at the annual meeting of the American Council on the Teaching of Foreign Languages, Philadelphia, PA. </w:t>
      </w:r>
      <w:r>
        <w:rPr>
          <w:iCs/>
          <w:sz w:val="21"/>
          <w:szCs w:val="21"/>
        </w:rPr>
        <w:t>*#</w:t>
      </w:r>
    </w:p>
    <w:p w14:paraId="67FC6F04" w14:textId="77777777" w:rsidR="00FB469C" w:rsidRPr="00FA11AB" w:rsidRDefault="00FB469C" w:rsidP="00FB469C">
      <w:pPr>
        <w:ind w:left="720"/>
        <w:rPr>
          <w:iCs/>
          <w:sz w:val="21"/>
          <w:szCs w:val="21"/>
        </w:rPr>
      </w:pPr>
    </w:p>
    <w:p w14:paraId="5A3BE9BB" w14:textId="089CCBE2" w:rsidR="00FB469C" w:rsidRDefault="00FB469C" w:rsidP="00FB469C">
      <w:pPr>
        <w:ind w:firstLine="720"/>
        <w:rPr>
          <w:i/>
          <w:iCs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J., &amp; Hellmann, A. (2012, November). </w:t>
      </w:r>
      <w:r w:rsidRPr="00FA11AB">
        <w:rPr>
          <w:i/>
          <w:iCs/>
          <w:sz w:val="21"/>
          <w:szCs w:val="21"/>
        </w:rPr>
        <w:t>Implementation of group dynamic assessment in</w:t>
      </w:r>
    </w:p>
    <w:p w14:paraId="47829FBF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/>
          <w:iCs/>
          <w:sz w:val="21"/>
          <w:szCs w:val="21"/>
        </w:rPr>
        <w:t xml:space="preserve">the K-12 language classroom. </w:t>
      </w:r>
      <w:r w:rsidRPr="00FA11AB">
        <w:rPr>
          <w:iCs/>
          <w:sz w:val="21"/>
          <w:szCs w:val="21"/>
        </w:rPr>
        <w:t xml:space="preserve">Paper presented at the annual meeting of the American Council on the Teaching of Foreign Languages, Philadelphia, PA. </w:t>
      </w:r>
      <w:r>
        <w:rPr>
          <w:iCs/>
          <w:sz w:val="21"/>
          <w:szCs w:val="21"/>
        </w:rPr>
        <w:t>*#</w:t>
      </w:r>
    </w:p>
    <w:p w14:paraId="7937430B" w14:textId="77777777" w:rsidR="00FB469C" w:rsidRPr="00FA11AB" w:rsidRDefault="00FB469C" w:rsidP="00FB469C">
      <w:pPr>
        <w:rPr>
          <w:i/>
          <w:iCs/>
          <w:sz w:val="21"/>
          <w:szCs w:val="21"/>
        </w:rPr>
      </w:pPr>
    </w:p>
    <w:p w14:paraId="5813E2F9" w14:textId="02464172" w:rsidR="00FB469C" w:rsidRDefault="00FB469C" w:rsidP="00FB469C">
      <w:pPr>
        <w:ind w:firstLine="720"/>
        <w:rPr>
          <w:bCs/>
          <w:i/>
          <w:iCs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 (2012, March). </w:t>
      </w:r>
      <w:r w:rsidRPr="00FA11AB">
        <w:rPr>
          <w:bCs/>
          <w:i/>
          <w:iCs/>
          <w:sz w:val="21"/>
          <w:szCs w:val="21"/>
        </w:rPr>
        <w:t>Group dynamic assessment of elementary school Spanish learners</w:t>
      </w:r>
    </w:p>
    <w:p w14:paraId="0DF74C8B" w14:textId="77777777" w:rsidR="00FB469C" w:rsidRPr="00FA11AB" w:rsidRDefault="00FB469C" w:rsidP="00FB469C">
      <w:pPr>
        <w:ind w:left="1440"/>
        <w:rPr>
          <w:bCs/>
          <w:sz w:val="21"/>
          <w:szCs w:val="21"/>
        </w:rPr>
      </w:pPr>
      <w:r w:rsidRPr="00FA11AB">
        <w:rPr>
          <w:bCs/>
          <w:i/>
          <w:iCs/>
          <w:sz w:val="21"/>
          <w:szCs w:val="21"/>
        </w:rPr>
        <w:t>studying interrogative use and formation.</w:t>
      </w:r>
      <w:r w:rsidRPr="00FA11AB">
        <w:rPr>
          <w:bCs/>
          <w:sz w:val="21"/>
          <w:szCs w:val="21"/>
        </w:rPr>
        <w:t xml:space="preserve"> Paper presented at the annual meeting of the American Association of Applied Linguistics, Boston, MA.</w:t>
      </w:r>
      <w:r>
        <w:rPr>
          <w:bCs/>
          <w:sz w:val="21"/>
          <w:szCs w:val="21"/>
        </w:rPr>
        <w:t xml:space="preserve"> *#</w:t>
      </w:r>
    </w:p>
    <w:p w14:paraId="63401B0E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2D5AC885" w14:textId="77777777" w:rsidR="00FB469C" w:rsidRDefault="00FB469C" w:rsidP="00FB469C">
      <w:pPr>
        <w:ind w:left="720"/>
        <w:rPr>
          <w:i/>
          <w:sz w:val="21"/>
          <w:szCs w:val="21"/>
        </w:rPr>
      </w:pPr>
      <w:r w:rsidRPr="00FA11AB">
        <w:rPr>
          <w:sz w:val="21"/>
          <w:szCs w:val="21"/>
        </w:rPr>
        <w:t xml:space="preserve">Donato, R., &amp; Davin, K. (2011, May). </w:t>
      </w:r>
      <w:r w:rsidRPr="00FA11AB">
        <w:rPr>
          <w:i/>
          <w:sz w:val="21"/>
          <w:szCs w:val="21"/>
        </w:rPr>
        <w:t>Exploring new directions in the preparation of beginning</w:t>
      </w:r>
    </w:p>
    <w:p w14:paraId="0ECB6764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foreign language teachers.</w:t>
      </w:r>
      <w:r w:rsidRPr="00FA11AB">
        <w:rPr>
          <w:sz w:val="21"/>
          <w:szCs w:val="21"/>
        </w:rPr>
        <w:t xml:space="preserve"> Invited workshop at the Seventh International Conference on </w:t>
      </w:r>
      <w:r>
        <w:rPr>
          <w:sz w:val="21"/>
          <w:szCs w:val="21"/>
        </w:rPr>
        <w:t>Language Teacher Education,</w:t>
      </w:r>
      <w:r w:rsidRPr="00FA11AB">
        <w:rPr>
          <w:sz w:val="21"/>
          <w:szCs w:val="21"/>
        </w:rPr>
        <w:t xml:space="preserve"> Minnesota, MN.</w:t>
      </w:r>
      <w:r>
        <w:rPr>
          <w:sz w:val="21"/>
          <w:szCs w:val="21"/>
        </w:rPr>
        <w:t xml:space="preserve"> *</w:t>
      </w:r>
    </w:p>
    <w:p w14:paraId="2C4A2F56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3506BF13" w14:textId="5C49698F" w:rsidR="00FB469C" w:rsidRDefault="00FB469C" w:rsidP="00FB469C">
      <w:pPr>
        <w:ind w:firstLine="720"/>
        <w:rPr>
          <w:i/>
          <w:sz w:val="21"/>
          <w:szCs w:val="21"/>
        </w:rPr>
      </w:pPr>
      <w:proofErr w:type="spellStart"/>
      <w:r w:rsidRPr="00FA11AB">
        <w:rPr>
          <w:sz w:val="21"/>
          <w:szCs w:val="21"/>
          <w:lang w:val="it-IT"/>
        </w:rPr>
        <w:lastRenderedPageBreak/>
        <w:t>Davin</w:t>
      </w:r>
      <w:proofErr w:type="spellEnd"/>
      <w:r w:rsidRPr="00FA11AB">
        <w:rPr>
          <w:sz w:val="21"/>
          <w:szCs w:val="21"/>
          <w:lang w:val="it-IT"/>
        </w:rPr>
        <w:t>, K.</w:t>
      </w:r>
      <w:r w:rsidR="00400B40">
        <w:rPr>
          <w:sz w:val="21"/>
          <w:szCs w:val="21"/>
          <w:lang w:val="it-IT"/>
        </w:rPr>
        <w:t xml:space="preserve"> </w:t>
      </w:r>
      <w:r w:rsidRPr="00FA11AB">
        <w:rPr>
          <w:sz w:val="21"/>
          <w:szCs w:val="21"/>
          <w:lang w:val="it-IT"/>
        </w:rPr>
        <w:t xml:space="preserve">J., &amp; Donato, R. (2011, November). </w:t>
      </w:r>
      <w:r w:rsidRPr="00FA11AB">
        <w:rPr>
          <w:i/>
          <w:sz w:val="21"/>
          <w:szCs w:val="21"/>
        </w:rPr>
        <w:t>Toward a practice-based approach in second</w:t>
      </w:r>
    </w:p>
    <w:p w14:paraId="5EDD04A8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language education.</w:t>
      </w:r>
      <w:r w:rsidRPr="00FA11AB">
        <w:rPr>
          <w:sz w:val="21"/>
          <w:szCs w:val="21"/>
        </w:rPr>
        <w:t xml:space="preserve"> Paper presented at the annual meeting of the American Council on the Teaching of Foreign Languages, Denver, CO.</w:t>
      </w:r>
      <w:r>
        <w:rPr>
          <w:sz w:val="21"/>
          <w:szCs w:val="21"/>
        </w:rPr>
        <w:t xml:space="preserve"> *#</w:t>
      </w:r>
    </w:p>
    <w:p w14:paraId="6008892E" w14:textId="77777777" w:rsidR="00FB469C" w:rsidRPr="00FA11AB" w:rsidRDefault="00FB469C" w:rsidP="00FB469C">
      <w:pPr>
        <w:rPr>
          <w:i/>
          <w:sz w:val="21"/>
          <w:szCs w:val="21"/>
        </w:rPr>
      </w:pPr>
    </w:p>
    <w:p w14:paraId="428395FC" w14:textId="0763872B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</w:t>
      </w:r>
      <w:proofErr w:type="spellStart"/>
      <w:r w:rsidRPr="00FA11AB">
        <w:rPr>
          <w:sz w:val="21"/>
          <w:szCs w:val="21"/>
        </w:rPr>
        <w:t>Troyan</w:t>
      </w:r>
      <w:proofErr w:type="spellEnd"/>
      <w:r w:rsidRPr="00FA11AB">
        <w:rPr>
          <w:sz w:val="21"/>
          <w:szCs w:val="21"/>
        </w:rPr>
        <w:t xml:space="preserve">, F., &amp; Hellmann, A. (2010, November). </w:t>
      </w:r>
      <w:r w:rsidRPr="00FA11AB">
        <w:rPr>
          <w:i/>
          <w:sz w:val="21"/>
          <w:szCs w:val="21"/>
        </w:rPr>
        <w:t>The IPA at the elementary level: What</w:t>
      </w:r>
    </w:p>
    <w:p w14:paraId="4D1DAA14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 xml:space="preserve">does it look like? </w:t>
      </w:r>
      <w:r w:rsidRPr="00FA11AB">
        <w:rPr>
          <w:sz w:val="21"/>
          <w:szCs w:val="21"/>
        </w:rPr>
        <w:t xml:space="preserve">Paper presented at the annual meeting of the American Council on the Teaching of Foreign Languages, Boston, MA. </w:t>
      </w:r>
      <w:r>
        <w:rPr>
          <w:sz w:val="21"/>
          <w:szCs w:val="21"/>
        </w:rPr>
        <w:t>*#</w:t>
      </w:r>
    </w:p>
    <w:p w14:paraId="0612B0B0" w14:textId="77777777" w:rsidR="00FB469C" w:rsidRPr="00FA11AB" w:rsidRDefault="00FB469C" w:rsidP="00FB469C">
      <w:pPr>
        <w:rPr>
          <w:sz w:val="21"/>
          <w:szCs w:val="21"/>
        </w:rPr>
      </w:pPr>
    </w:p>
    <w:p w14:paraId="1611073D" w14:textId="10453C8A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</w:t>
      </w:r>
      <w:proofErr w:type="spellStart"/>
      <w:r w:rsidRPr="00FA11AB">
        <w:rPr>
          <w:sz w:val="21"/>
          <w:szCs w:val="21"/>
        </w:rPr>
        <w:t>Sinal</w:t>
      </w:r>
      <w:proofErr w:type="spellEnd"/>
      <w:r w:rsidRPr="00FA11AB">
        <w:rPr>
          <w:sz w:val="21"/>
          <w:szCs w:val="21"/>
        </w:rPr>
        <w:t xml:space="preserve">, K. (2007, November). </w:t>
      </w:r>
      <w:r w:rsidRPr="00FA11AB">
        <w:rPr>
          <w:i/>
          <w:sz w:val="21"/>
          <w:szCs w:val="21"/>
        </w:rPr>
        <w:t>Bullseye: Keeping your class in the target language.</w:t>
      </w:r>
    </w:p>
    <w:p w14:paraId="264F6496" w14:textId="77777777" w:rsidR="00FB469C" w:rsidRPr="00FA11AB" w:rsidRDefault="00FB469C" w:rsidP="00FB469C">
      <w:pPr>
        <w:ind w:left="1440"/>
        <w:rPr>
          <w:i/>
          <w:sz w:val="21"/>
          <w:szCs w:val="21"/>
        </w:rPr>
      </w:pPr>
      <w:r w:rsidRPr="00FA11AB">
        <w:rPr>
          <w:sz w:val="21"/>
          <w:szCs w:val="21"/>
        </w:rPr>
        <w:t xml:space="preserve">Paper presented at the annual meeting of the American Council on the Teaching of Foreign Language, San Antonio, TX. </w:t>
      </w:r>
      <w:r>
        <w:rPr>
          <w:sz w:val="21"/>
          <w:szCs w:val="21"/>
        </w:rPr>
        <w:t>#</w:t>
      </w:r>
    </w:p>
    <w:p w14:paraId="4ED29586" w14:textId="77777777" w:rsidR="00FB469C" w:rsidRPr="00FA11AB" w:rsidRDefault="00FB469C" w:rsidP="00FB469C">
      <w:pPr>
        <w:ind w:left="720" w:hanging="720"/>
        <w:rPr>
          <w:sz w:val="21"/>
          <w:szCs w:val="21"/>
        </w:rPr>
      </w:pPr>
    </w:p>
    <w:p w14:paraId="7FBF1702" w14:textId="77777777" w:rsidR="00FB469C" w:rsidRPr="00FA11AB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 w:rsidRPr="00FA11AB">
        <w:rPr>
          <w:sz w:val="21"/>
          <w:szCs w:val="21"/>
        </w:rPr>
        <w:t>State/Regional Presentations</w:t>
      </w:r>
    </w:p>
    <w:p w14:paraId="60E2A60E" w14:textId="77777777" w:rsidR="00FB469C" w:rsidRPr="00FA11AB" w:rsidRDefault="00FB469C" w:rsidP="00FB469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6747B95A" w14:textId="77777777" w:rsidR="003E0427" w:rsidRPr="003E0427" w:rsidRDefault="003E0427" w:rsidP="003E0427">
      <w:pPr>
        <w:ind w:firstLine="720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Davin, K. J., &amp; Hancock, C. R. (2020, October). </w:t>
      </w:r>
      <w:r w:rsidRPr="003E0427">
        <w:rPr>
          <w:i/>
          <w:iCs/>
          <w:sz w:val="21"/>
          <w:szCs w:val="21"/>
        </w:rPr>
        <w:t>Critical considerations for implementing the Global</w:t>
      </w:r>
    </w:p>
    <w:p w14:paraId="7A2C9391" w14:textId="459E9E6B" w:rsidR="003E0427" w:rsidRDefault="003E0427" w:rsidP="003E0427">
      <w:pPr>
        <w:ind w:left="1440"/>
        <w:rPr>
          <w:sz w:val="21"/>
          <w:szCs w:val="21"/>
        </w:rPr>
      </w:pPr>
      <w:r w:rsidRPr="003E0427">
        <w:rPr>
          <w:i/>
          <w:iCs/>
          <w:sz w:val="21"/>
          <w:szCs w:val="21"/>
        </w:rPr>
        <w:t xml:space="preserve">Languages Endorsement. </w:t>
      </w:r>
      <w:r>
        <w:rPr>
          <w:sz w:val="21"/>
          <w:szCs w:val="21"/>
        </w:rPr>
        <w:t>Paper presented virtually at the annual meeting of the Foreign Language Association of North Carolina, Winston-Salem, NC. *#</w:t>
      </w:r>
    </w:p>
    <w:p w14:paraId="052C9B45" w14:textId="1B2618BE" w:rsidR="003E0427" w:rsidRDefault="003E0427" w:rsidP="00D96F7F">
      <w:pPr>
        <w:ind w:firstLine="720"/>
        <w:rPr>
          <w:sz w:val="21"/>
          <w:szCs w:val="21"/>
        </w:rPr>
      </w:pPr>
    </w:p>
    <w:p w14:paraId="3E39CF66" w14:textId="68970877" w:rsidR="00D96F7F" w:rsidRPr="00D96F7F" w:rsidRDefault="00D96F7F" w:rsidP="00D96F7F">
      <w:pPr>
        <w:ind w:firstLine="720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Hancock, C. R., </w:t>
      </w:r>
      <w:proofErr w:type="spellStart"/>
      <w:r>
        <w:rPr>
          <w:sz w:val="21"/>
          <w:szCs w:val="21"/>
        </w:rPr>
        <w:t>Okraski</w:t>
      </w:r>
      <w:proofErr w:type="spellEnd"/>
      <w:r>
        <w:rPr>
          <w:sz w:val="21"/>
          <w:szCs w:val="21"/>
        </w:rPr>
        <w:t xml:space="preserve">, C., &amp; Davin, K. J. (2019, October). </w:t>
      </w:r>
      <w:r w:rsidRPr="00D96F7F">
        <w:rPr>
          <w:i/>
          <w:iCs/>
          <w:sz w:val="21"/>
          <w:szCs w:val="21"/>
        </w:rPr>
        <w:t xml:space="preserve">How can the Seal of Biliteracy </w:t>
      </w:r>
      <w:proofErr w:type="gramStart"/>
      <w:r w:rsidRPr="00D96F7F">
        <w:rPr>
          <w:i/>
          <w:iCs/>
          <w:sz w:val="21"/>
          <w:szCs w:val="21"/>
        </w:rPr>
        <w:t>impact</w:t>
      </w:r>
      <w:proofErr w:type="gramEnd"/>
    </w:p>
    <w:p w14:paraId="71561CDF" w14:textId="77777777" w:rsidR="00D96F7F" w:rsidRDefault="00D96F7F" w:rsidP="00D96F7F">
      <w:pPr>
        <w:ind w:firstLine="720"/>
        <w:rPr>
          <w:sz w:val="21"/>
          <w:szCs w:val="21"/>
        </w:rPr>
      </w:pPr>
      <w:r w:rsidRPr="00D96F7F">
        <w:rPr>
          <w:i/>
          <w:iCs/>
          <w:sz w:val="21"/>
          <w:szCs w:val="21"/>
        </w:rPr>
        <w:tab/>
        <w:t xml:space="preserve">your language </w:t>
      </w:r>
      <w:proofErr w:type="gramStart"/>
      <w:r w:rsidRPr="00D96F7F">
        <w:rPr>
          <w:i/>
          <w:iCs/>
          <w:sz w:val="21"/>
          <w:szCs w:val="21"/>
        </w:rPr>
        <w:t>program</w:t>
      </w:r>
      <w:proofErr w:type="gramEnd"/>
      <w:r w:rsidRPr="00D96F7F">
        <w:rPr>
          <w:i/>
          <w:iCs/>
          <w:sz w:val="21"/>
          <w:szCs w:val="21"/>
        </w:rPr>
        <w:t>?</w:t>
      </w:r>
      <w:r>
        <w:rPr>
          <w:sz w:val="21"/>
          <w:szCs w:val="21"/>
        </w:rPr>
        <w:t xml:space="preserve"> Paper presented at the annual meeting of the Foreign Language</w:t>
      </w:r>
    </w:p>
    <w:p w14:paraId="19E7D497" w14:textId="10442629" w:rsidR="00D96F7F" w:rsidRDefault="00D96F7F" w:rsidP="00D96F7F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Association of North Carolina, Winston-Salem, NC. *#</w:t>
      </w:r>
    </w:p>
    <w:p w14:paraId="4AD65718" w14:textId="6DD35DF3" w:rsidR="00D96F7F" w:rsidRDefault="00D96F7F" w:rsidP="00D96F7F">
      <w:pPr>
        <w:ind w:left="720" w:firstLine="720"/>
        <w:rPr>
          <w:sz w:val="21"/>
          <w:szCs w:val="21"/>
        </w:rPr>
      </w:pPr>
    </w:p>
    <w:p w14:paraId="5A855FD3" w14:textId="24CE9070" w:rsidR="00F71DA5" w:rsidRDefault="00F71DA5" w:rsidP="00F71DA5">
      <w:pPr>
        <w:ind w:firstLine="720"/>
        <w:rPr>
          <w:sz w:val="21"/>
          <w:szCs w:val="21"/>
        </w:rPr>
      </w:pPr>
      <w:r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 (2018, October). </w:t>
      </w:r>
      <w:r w:rsidRPr="008E6265">
        <w:rPr>
          <w:i/>
          <w:sz w:val="21"/>
          <w:szCs w:val="21"/>
        </w:rPr>
        <w:t>Students’ perceptions of the Seal of Biliteracy.</w:t>
      </w:r>
      <w:r>
        <w:rPr>
          <w:sz w:val="21"/>
          <w:szCs w:val="21"/>
        </w:rPr>
        <w:t xml:space="preserve"> Paper presented at the</w:t>
      </w:r>
    </w:p>
    <w:p w14:paraId="2CB134C9" w14:textId="49BA163E" w:rsidR="00F71DA5" w:rsidRDefault="00F71DA5" w:rsidP="00F71DA5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annual meeting of the Foreign Language Association of North Carolina, Durham, NC. *#</w:t>
      </w:r>
    </w:p>
    <w:p w14:paraId="0BB837D0" w14:textId="77777777" w:rsidR="00F71DA5" w:rsidRDefault="00F71DA5" w:rsidP="00F71DA5">
      <w:pPr>
        <w:ind w:firstLine="720"/>
        <w:rPr>
          <w:sz w:val="21"/>
          <w:szCs w:val="21"/>
        </w:rPr>
      </w:pPr>
    </w:p>
    <w:p w14:paraId="59DA5A44" w14:textId="2931B5C0" w:rsidR="00F71DA5" w:rsidRPr="008E6265" w:rsidRDefault="00F71DA5" w:rsidP="00F71DA5">
      <w:pPr>
        <w:ind w:firstLine="720"/>
        <w:rPr>
          <w:i/>
          <w:sz w:val="21"/>
          <w:szCs w:val="21"/>
        </w:rPr>
      </w:pPr>
      <w:r>
        <w:rPr>
          <w:sz w:val="21"/>
          <w:szCs w:val="21"/>
        </w:rPr>
        <w:t>Gunter, A.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>M.,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J., Pack, J. (2018, October). </w:t>
      </w:r>
      <w:r w:rsidRPr="008E6265">
        <w:rPr>
          <w:i/>
          <w:sz w:val="21"/>
          <w:szCs w:val="21"/>
        </w:rPr>
        <w:t>NC’s Seal of Biliteracy: An update on the global</w:t>
      </w:r>
    </w:p>
    <w:p w14:paraId="506610EB" w14:textId="3798562B" w:rsidR="00F71DA5" w:rsidRDefault="00F71DA5" w:rsidP="00F71DA5">
      <w:pPr>
        <w:ind w:left="1440"/>
        <w:rPr>
          <w:sz w:val="21"/>
          <w:szCs w:val="21"/>
        </w:rPr>
      </w:pPr>
      <w:r w:rsidRPr="008E6265">
        <w:rPr>
          <w:i/>
          <w:sz w:val="21"/>
          <w:szCs w:val="21"/>
        </w:rPr>
        <w:t xml:space="preserve">languages endorsement. </w:t>
      </w:r>
      <w:r>
        <w:rPr>
          <w:sz w:val="21"/>
          <w:szCs w:val="21"/>
        </w:rPr>
        <w:t>Paper presented at the annual meeting of the Foreign Language Association of North Carolina, Durham, NC. *#</w:t>
      </w:r>
    </w:p>
    <w:p w14:paraId="7284DF86" w14:textId="77777777" w:rsidR="00F71DA5" w:rsidRDefault="00F71DA5" w:rsidP="00FB469C">
      <w:pPr>
        <w:ind w:firstLine="720"/>
        <w:rPr>
          <w:sz w:val="21"/>
          <w:szCs w:val="21"/>
        </w:rPr>
      </w:pPr>
    </w:p>
    <w:p w14:paraId="72094A83" w14:textId="7316495C" w:rsidR="00FB469C" w:rsidRDefault="00FB469C" w:rsidP="00FB469C">
      <w:pPr>
        <w:ind w:firstLine="720"/>
        <w:rPr>
          <w:iCs/>
          <w:sz w:val="21"/>
          <w:szCs w:val="21"/>
        </w:rPr>
      </w:pPr>
      <w:r w:rsidRPr="00FA11AB">
        <w:rPr>
          <w:sz w:val="21"/>
          <w:szCs w:val="21"/>
        </w:rPr>
        <w:t xml:space="preserve">Davin, </w:t>
      </w:r>
      <w:proofErr w:type="gramStart"/>
      <w:r w:rsidRPr="00FA11AB">
        <w:rPr>
          <w:sz w:val="21"/>
          <w:szCs w:val="21"/>
        </w:rPr>
        <w:t>K.J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>.</w:t>
      </w:r>
      <w:proofErr w:type="gramEnd"/>
      <w:r w:rsidRPr="00FA11AB">
        <w:rPr>
          <w:sz w:val="21"/>
          <w:szCs w:val="21"/>
        </w:rPr>
        <w:t xml:space="preserve"> (2017, October). </w:t>
      </w:r>
      <w:r w:rsidRPr="00FA11AB">
        <w:rPr>
          <w:i/>
          <w:sz w:val="21"/>
          <w:szCs w:val="21"/>
        </w:rPr>
        <w:t>The Global Languages Endorsement: From policy to practice.</w:t>
      </w:r>
      <w:r w:rsidRPr="00FA11AB">
        <w:rPr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>Paper</w:t>
      </w:r>
    </w:p>
    <w:p w14:paraId="697C8537" w14:textId="45048DBB" w:rsidR="00FB469C" w:rsidRPr="00FA11AB" w:rsidRDefault="00F71DA5" w:rsidP="00FB469C">
      <w:pPr>
        <w:ind w:left="1440"/>
        <w:rPr>
          <w:iCs/>
          <w:sz w:val="21"/>
          <w:szCs w:val="21"/>
        </w:rPr>
      </w:pPr>
      <w:r>
        <w:rPr>
          <w:iCs/>
          <w:sz w:val="21"/>
          <w:szCs w:val="21"/>
        </w:rPr>
        <w:t>p</w:t>
      </w:r>
      <w:r w:rsidR="00FB469C" w:rsidRPr="00FA11AB">
        <w:rPr>
          <w:iCs/>
          <w:sz w:val="21"/>
          <w:szCs w:val="21"/>
        </w:rPr>
        <w:t>resented</w:t>
      </w:r>
      <w:r w:rsidR="00FB469C">
        <w:rPr>
          <w:iCs/>
          <w:sz w:val="21"/>
          <w:szCs w:val="21"/>
        </w:rPr>
        <w:t xml:space="preserve"> </w:t>
      </w:r>
      <w:r w:rsidR="00FB469C" w:rsidRPr="00FA11AB">
        <w:rPr>
          <w:iCs/>
          <w:sz w:val="21"/>
          <w:szCs w:val="21"/>
        </w:rPr>
        <w:t>at the annual meeting of the Foreign Language Association of North Carolina, Durham, NC.</w:t>
      </w:r>
      <w:r w:rsidR="00FB469C">
        <w:rPr>
          <w:iCs/>
          <w:sz w:val="21"/>
          <w:szCs w:val="21"/>
        </w:rPr>
        <w:t xml:space="preserve"> *</w:t>
      </w:r>
    </w:p>
    <w:p w14:paraId="690F721C" w14:textId="77777777" w:rsidR="00FB469C" w:rsidRPr="00FA11AB" w:rsidRDefault="00FB469C" w:rsidP="00FB469C">
      <w:pPr>
        <w:rPr>
          <w:iCs/>
          <w:sz w:val="21"/>
          <w:szCs w:val="21"/>
        </w:rPr>
      </w:pPr>
    </w:p>
    <w:p w14:paraId="109981ED" w14:textId="39093A9E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Martinez, L. (2017, March). </w:t>
      </w:r>
      <w:r w:rsidRPr="00FA11AB">
        <w:rPr>
          <w:i/>
          <w:sz w:val="21"/>
          <w:szCs w:val="21"/>
        </w:rPr>
        <w:t>Examining teacher talk: How discursive practices</w:t>
      </w:r>
    </w:p>
    <w:p w14:paraId="6C1A2E32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 xml:space="preserve">influence learning. </w:t>
      </w:r>
      <w:r w:rsidRPr="00FA11AB">
        <w:rPr>
          <w:sz w:val="21"/>
          <w:szCs w:val="21"/>
        </w:rPr>
        <w:t xml:space="preserve">Paper presented at the annual meeting of the Central States Conference on the Teaching of Foreign Languages, Chicago, IL. </w:t>
      </w:r>
      <w:r>
        <w:rPr>
          <w:sz w:val="21"/>
          <w:szCs w:val="21"/>
        </w:rPr>
        <w:t>*#</w:t>
      </w:r>
    </w:p>
    <w:p w14:paraId="436B30D8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023DB1E7" w14:textId="321AA454" w:rsidR="00FB469C" w:rsidRDefault="00FB469C" w:rsidP="00FB469C">
      <w:pPr>
        <w:ind w:firstLine="720"/>
        <w:rPr>
          <w:sz w:val="21"/>
          <w:szCs w:val="21"/>
        </w:rPr>
      </w:pPr>
      <w:r w:rsidRPr="00FA11AB">
        <w:rPr>
          <w:color w:val="000000"/>
          <w:sz w:val="21"/>
          <w:szCs w:val="21"/>
        </w:rPr>
        <w:t>Davin</w:t>
      </w:r>
      <w:r w:rsidRPr="00FA11AB">
        <w:rPr>
          <w:sz w:val="21"/>
          <w:szCs w:val="21"/>
        </w:rPr>
        <w:t>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(2016, March). </w:t>
      </w:r>
      <w:r w:rsidRPr="00FA11AB">
        <w:rPr>
          <w:i/>
          <w:sz w:val="21"/>
          <w:szCs w:val="21"/>
        </w:rPr>
        <w:t>Interventionist dynamic assessment</w:t>
      </w:r>
      <w:r w:rsidRPr="00FA11AB">
        <w:rPr>
          <w:sz w:val="21"/>
          <w:szCs w:val="21"/>
        </w:rPr>
        <w:t>. Invited paper at Rutgers University,</w:t>
      </w:r>
    </w:p>
    <w:p w14:paraId="13DE9FD2" w14:textId="77777777" w:rsidR="00FB469C" w:rsidRPr="00FA11AB" w:rsidRDefault="00FB469C" w:rsidP="00FB469C">
      <w:pPr>
        <w:ind w:left="720" w:firstLine="720"/>
        <w:rPr>
          <w:sz w:val="21"/>
          <w:szCs w:val="21"/>
        </w:rPr>
      </w:pPr>
      <w:r w:rsidRPr="00FA11AB">
        <w:rPr>
          <w:sz w:val="21"/>
          <w:szCs w:val="21"/>
        </w:rPr>
        <w:t>Camden, NJ.</w:t>
      </w:r>
      <w:r>
        <w:rPr>
          <w:sz w:val="21"/>
          <w:szCs w:val="21"/>
        </w:rPr>
        <w:t xml:space="preserve"> *</w:t>
      </w:r>
    </w:p>
    <w:p w14:paraId="5EA5F7E8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20246E1A" w14:textId="431EF7B1" w:rsidR="00FB469C" w:rsidRDefault="00FB469C" w:rsidP="00FB469C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(2015, September). </w:t>
      </w:r>
      <w:r w:rsidRPr="00FA11AB">
        <w:rPr>
          <w:i/>
          <w:sz w:val="21"/>
          <w:szCs w:val="21"/>
        </w:rPr>
        <w:t>Implementing dynamic assessment in the classroom.</w:t>
      </w:r>
      <w:r w:rsidRPr="00FA11AB">
        <w:rPr>
          <w:sz w:val="21"/>
          <w:szCs w:val="21"/>
        </w:rPr>
        <w:t xml:space="preserve"> Invited</w:t>
      </w:r>
    </w:p>
    <w:p w14:paraId="30A0A7B9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A11AB">
        <w:rPr>
          <w:sz w:val="21"/>
          <w:szCs w:val="21"/>
        </w:rPr>
        <w:t>presentation at The Ohio State University, Columbus, OH.</w:t>
      </w:r>
      <w:r>
        <w:rPr>
          <w:sz w:val="21"/>
          <w:szCs w:val="21"/>
        </w:rPr>
        <w:t xml:space="preserve"> *</w:t>
      </w:r>
    </w:p>
    <w:p w14:paraId="1E4F3A9A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6087E9FB" w14:textId="16111E97" w:rsidR="00FB469C" w:rsidRDefault="00FB469C" w:rsidP="00FB469C">
      <w:pPr>
        <w:ind w:firstLine="720"/>
        <w:rPr>
          <w:iCs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 (2013, October). </w:t>
      </w:r>
      <w:r w:rsidRPr="00FA11AB">
        <w:rPr>
          <w:i/>
          <w:iCs/>
          <w:sz w:val="21"/>
          <w:szCs w:val="21"/>
        </w:rPr>
        <w:t>Observation tools for teacher candidates.</w:t>
      </w:r>
      <w:r w:rsidRPr="00FA11AB">
        <w:rPr>
          <w:iCs/>
          <w:sz w:val="21"/>
          <w:szCs w:val="21"/>
        </w:rPr>
        <w:t xml:space="preserve"> Presentation at the annual</w:t>
      </w:r>
    </w:p>
    <w:p w14:paraId="59281953" w14:textId="77777777" w:rsidR="00FB469C" w:rsidRPr="00FA11AB" w:rsidRDefault="00FB469C" w:rsidP="00FB469C">
      <w:pPr>
        <w:ind w:firstLine="720"/>
        <w:rPr>
          <w:iCs/>
          <w:sz w:val="21"/>
          <w:szCs w:val="21"/>
        </w:rPr>
      </w:pPr>
      <w:r>
        <w:rPr>
          <w:iCs/>
          <w:sz w:val="21"/>
          <w:szCs w:val="21"/>
        </w:rPr>
        <w:tab/>
      </w:r>
      <w:r w:rsidRPr="00FA11AB">
        <w:rPr>
          <w:iCs/>
          <w:sz w:val="21"/>
          <w:szCs w:val="21"/>
        </w:rPr>
        <w:t>meeting of the Illinois Council on the Teaching of Foreign Languages, Tinley Park, IL.</w:t>
      </w:r>
      <w:r>
        <w:rPr>
          <w:iCs/>
          <w:sz w:val="21"/>
          <w:szCs w:val="21"/>
        </w:rPr>
        <w:t xml:space="preserve"> #</w:t>
      </w:r>
    </w:p>
    <w:p w14:paraId="72606881" w14:textId="77777777" w:rsidR="00FB469C" w:rsidRPr="00FA11AB" w:rsidRDefault="00FB469C" w:rsidP="00FB469C">
      <w:pPr>
        <w:ind w:firstLine="720"/>
        <w:rPr>
          <w:iCs/>
          <w:sz w:val="21"/>
          <w:szCs w:val="21"/>
        </w:rPr>
      </w:pPr>
    </w:p>
    <w:p w14:paraId="77961785" w14:textId="29CF3FCD" w:rsidR="00FB469C" w:rsidRDefault="00FB469C" w:rsidP="00FB469C">
      <w:pPr>
        <w:ind w:firstLine="720"/>
        <w:rPr>
          <w:i/>
          <w:iCs/>
          <w:sz w:val="21"/>
          <w:szCs w:val="21"/>
        </w:rPr>
      </w:pPr>
      <w:r w:rsidRPr="00FA11AB">
        <w:rPr>
          <w:iCs/>
          <w:sz w:val="21"/>
          <w:szCs w:val="21"/>
        </w:rPr>
        <w:t>Cummings, R., &amp; 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 (2013, October). </w:t>
      </w:r>
      <w:r w:rsidRPr="00FA11AB">
        <w:rPr>
          <w:i/>
          <w:iCs/>
          <w:sz w:val="21"/>
          <w:szCs w:val="21"/>
        </w:rPr>
        <w:t>Integrated performance assessment for Latin</w:t>
      </w:r>
    </w:p>
    <w:p w14:paraId="5411307E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Cs/>
          <w:sz w:val="21"/>
          <w:szCs w:val="21"/>
        </w:rPr>
        <w:t>Presentation at the annual meeting of the Illinois Council on the Teaching of Foreign Languages, Tinley Park, IL.</w:t>
      </w:r>
      <w:r>
        <w:rPr>
          <w:iCs/>
          <w:sz w:val="21"/>
          <w:szCs w:val="21"/>
        </w:rPr>
        <w:t xml:space="preserve"> #</w:t>
      </w:r>
    </w:p>
    <w:p w14:paraId="327E3042" w14:textId="77777777" w:rsidR="00FB469C" w:rsidRPr="00FA11AB" w:rsidRDefault="00FB469C" w:rsidP="00FB469C">
      <w:pPr>
        <w:tabs>
          <w:tab w:val="left" w:pos="720"/>
        </w:tabs>
        <w:rPr>
          <w:sz w:val="21"/>
          <w:szCs w:val="21"/>
        </w:rPr>
      </w:pPr>
    </w:p>
    <w:p w14:paraId="2E0E2FB1" w14:textId="0ECF771D" w:rsidR="00FB469C" w:rsidRDefault="00FB469C" w:rsidP="00FB469C">
      <w:pPr>
        <w:ind w:left="720"/>
        <w:rPr>
          <w:iCs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 (2013, April). </w:t>
      </w:r>
      <w:r w:rsidRPr="00FA11AB">
        <w:rPr>
          <w:i/>
          <w:iCs/>
          <w:sz w:val="21"/>
          <w:szCs w:val="21"/>
        </w:rPr>
        <w:t>Preparing for graduate school.</w:t>
      </w:r>
      <w:r w:rsidRPr="00FA11AB">
        <w:rPr>
          <w:iCs/>
          <w:sz w:val="21"/>
          <w:szCs w:val="21"/>
        </w:rPr>
        <w:t xml:space="preserve"> Keynote address delivered at the Achieving</w:t>
      </w:r>
    </w:p>
    <w:p w14:paraId="7148595D" w14:textId="77777777" w:rsidR="00FB469C" w:rsidRPr="00FA11AB" w:rsidRDefault="00FB469C" w:rsidP="00FB469C">
      <w:pPr>
        <w:ind w:left="720" w:firstLine="720"/>
        <w:rPr>
          <w:iCs/>
          <w:sz w:val="21"/>
          <w:szCs w:val="21"/>
        </w:rPr>
      </w:pPr>
      <w:r w:rsidRPr="00FA11AB">
        <w:rPr>
          <w:iCs/>
          <w:sz w:val="21"/>
          <w:szCs w:val="21"/>
        </w:rPr>
        <w:t>College Excellence Career Summit, Loyola University Chicago, Chicago, IL.</w:t>
      </w:r>
    </w:p>
    <w:p w14:paraId="7F992A3C" w14:textId="77777777" w:rsidR="00FB469C" w:rsidRPr="00FA11AB" w:rsidRDefault="00FB469C" w:rsidP="00FB469C">
      <w:pPr>
        <w:ind w:left="720" w:hanging="720"/>
        <w:rPr>
          <w:iCs/>
          <w:sz w:val="21"/>
          <w:szCs w:val="21"/>
        </w:rPr>
      </w:pPr>
    </w:p>
    <w:p w14:paraId="31F63DE7" w14:textId="48194CA1" w:rsidR="00FB469C" w:rsidRDefault="00FB469C" w:rsidP="00FB469C">
      <w:pPr>
        <w:ind w:firstLine="720"/>
        <w:rPr>
          <w:i/>
          <w:iCs/>
          <w:sz w:val="21"/>
          <w:szCs w:val="21"/>
        </w:rPr>
      </w:pPr>
      <w:r w:rsidRPr="00FA11AB">
        <w:rPr>
          <w:iCs/>
          <w:sz w:val="21"/>
          <w:szCs w:val="21"/>
          <w:lang w:val="es-AR"/>
        </w:rPr>
        <w:lastRenderedPageBreak/>
        <w:t xml:space="preserve">De la Peña, C., </w:t>
      </w:r>
      <w:proofErr w:type="spellStart"/>
      <w:r w:rsidRPr="00FA11AB">
        <w:rPr>
          <w:iCs/>
          <w:sz w:val="21"/>
          <w:szCs w:val="21"/>
          <w:lang w:val="es-AR"/>
        </w:rPr>
        <w:t>Davin</w:t>
      </w:r>
      <w:proofErr w:type="spellEnd"/>
      <w:r w:rsidRPr="00FA11AB">
        <w:rPr>
          <w:iCs/>
          <w:sz w:val="21"/>
          <w:szCs w:val="21"/>
          <w:lang w:val="es-AR"/>
        </w:rPr>
        <w:t>, K.</w:t>
      </w:r>
      <w:r w:rsidR="00400B40">
        <w:rPr>
          <w:iCs/>
          <w:sz w:val="21"/>
          <w:szCs w:val="21"/>
          <w:lang w:val="es-AR"/>
        </w:rPr>
        <w:t xml:space="preserve"> </w:t>
      </w:r>
      <w:r w:rsidRPr="00FA11AB">
        <w:rPr>
          <w:iCs/>
          <w:sz w:val="21"/>
          <w:szCs w:val="21"/>
          <w:lang w:val="es-AR"/>
        </w:rPr>
        <w:t xml:space="preserve">J., &amp; </w:t>
      </w:r>
      <w:proofErr w:type="spellStart"/>
      <w:r w:rsidRPr="00FA11AB">
        <w:rPr>
          <w:iCs/>
          <w:sz w:val="21"/>
          <w:szCs w:val="21"/>
          <w:lang w:val="es-AR"/>
        </w:rPr>
        <w:t>Ensminger</w:t>
      </w:r>
      <w:proofErr w:type="spellEnd"/>
      <w:r w:rsidRPr="00FA11AB">
        <w:rPr>
          <w:iCs/>
          <w:sz w:val="21"/>
          <w:szCs w:val="21"/>
          <w:lang w:val="es-AR"/>
        </w:rPr>
        <w:t xml:space="preserve">, D. (2012, </w:t>
      </w:r>
      <w:proofErr w:type="spellStart"/>
      <w:r w:rsidRPr="00FA11AB">
        <w:rPr>
          <w:iCs/>
          <w:sz w:val="21"/>
          <w:szCs w:val="21"/>
          <w:lang w:val="es-AR"/>
        </w:rPr>
        <w:t>October</w:t>
      </w:r>
      <w:proofErr w:type="spellEnd"/>
      <w:r w:rsidRPr="00FA11AB">
        <w:rPr>
          <w:iCs/>
          <w:sz w:val="21"/>
          <w:szCs w:val="21"/>
          <w:lang w:val="es-AR"/>
        </w:rPr>
        <w:t xml:space="preserve">). </w:t>
      </w:r>
      <w:proofErr w:type="spellStart"/>
      <w:r w:rsidRPr="00FA11AB">
        <w:rPr>
          <w:i/>
          <w:iCs/>
          <w:sz w:val="21"/>
          <w:szCs w:val="21"/>
        </w:rPr>
        <w:t>Slowmation</w:t>
      </w:r>
      <w:proofErr w:type="spellEnd"/>
      <w:r w:rsidRPr="00FA11AB">
        <w:rPr>
          <w:i/>
          <w:iCs/>
          <w:sz w:val="21"/>
          <w:szCs w:val="21"/>
        </w:rPr>
        <w:t>: Using animation to</w:t>
      </w:r>
    </w:p>
    <w:p w14:paraId="4EB1955E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/>
          <w:iCs/>
          <w:sz w:val="21"/>
          <w:szCs w:val="21"/>
        </w:rPr>
        <w:t>teach Spanish.</w:t>
      </w:r>
      <w:r w:rsidRPr="00FA11AB">
        <w:rPr>
          <w:iCs/>
          <w:sz w:val="21"/>
          <w:szCs w:val="21"/>
        </w:rPr>
        <w:t xml:space="preserve"> Paper presented at the Illinois Conference on the Teaching of Foreign Languages, Tinley Park, IL.</w:t>
      </w:r>
      <w:r>
        <w:rPr>
          <w:iCs/>
          <w:sz w:val="21"/>
          <w:szCs w:val="21"/>
        </w:rPr>
        <w:t xml:space="preserve"> *#</w:t>
      </w:r>
    </w:p>
    <w:p w14:paraId="0DBC17CF" w14:textId="77777777" w:rsidR="00FB469C" w:rsidRPr="00FA11AB" w:rsidRDefault="00FB469C" w:rsidP="00FB469C">
      <w:pPr>
        <w:ind w:left="720" w:hanging="720"/>
        <w:rPr>
          <w:iCs/>
          <w:sz w:val="21"/>
          <w:szCs w:val="21"/>
        </w:rPr>
      </w:pPr>
    </w:p>
    <w:p w14:paraId="03EA1FD1" w14:textId="0D9DA611" w:rsidR="00FB469C" w:rsidRDefault="00FB469C" w:rsidP="00FB469C">
      <w:pPr>
        <w:ind w:left="720"/>
        <w:rPr>
          <w:sz w:val="21"/>
          <w:szCs w:val="21"/>
        </w:rPr>
      </w:pPr>
      <w:r w:rsidRPr="00FA11AB">
        <w:rPr>
          <w:sz w:val="21"/>
          <w:szCs w:val="21"/>
        </w:rPr>
        <w:t>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 (2012, September). </w:t>
      </w:r>
      <w:r w:rsidRPr="00FA11AB">
        <w:rPr>
          <w:i/>
          <w:sz w:val="21"/>
          <w:szCs w:val="21"/>
        </w:rPr>
        <w:t>Digital natives and 21</w:t>
      </w:r>
      <w:r w:rsidRPr="00FA11AB">
        <w:rPr>
          <w:i/>
          <w:sz w:val="21"/>
          <w:szCs w:val="21"/>
          <w:vertAlign w:val="superscript"/>
        </w:rPr>
        <w:t>st</w:t>
      </w:r>
      <w:r w:rsidRPr="00FA11AB">
        <w:rPr>
          <w:i/>
          <w:sz w:val="21"/>
          <w:szCs w:val="21"/>
        </w:rPr>
        <w:t xml:space="preserve"> century skills</w:t>
      </w:r>
      <w:r w:rsidRPr="00FA11AB">
        <w:rPr>
          <w:sz w:val="21"/>
          <w:szCs w:val="21"/>
        </w:rPr>
        <w:t>. Invited presentation at the</w:t>
      </w:r>
    </w:p>
    <w:p w14:paraId="47D35092" w14:textId="77777777" w:rsidR="00FB469C" w:rsidRPr="00FA11AB" w:rsidRDefault="00FB469C" w:rsidP="00FB469C">
      <w:pPr>
        <w:ind w:left="720" w:firstLine="720"/>
        <w:rPr>
          <w:sz w:val="21"/>
          <w:szCs w:val="21"/>
        </w:rPr>
      </w:pPr>
      <w:r w:rsidRPr="00FA11AB">
        <w:rPr>
          <w:sz w:val="21"/>
          <w:szCs w:val="21"/>
        </w:rPr>
        <w:t>Goethe Institute, Chicago, IL.</w:t>
      </w:r>
    </w:p>
    <w:p w14:paraId="10C6BAFF" w14:textId="77777777" w:rsidR="00FB469C" w:rsidRPr="00FA11AB" w:rsidRDefault="00FB469C" w:rsidP="00FB469C">
      <w:pPr>
        <w:ind w:left="720" w:hanging="720"/>
        <w:rPr>
          <w:iCs/>
          <w:sz w:val="21"/>
          <w:szCs w:val="21"/>
        </w:rPr>
      </w:pPr>
    </w:p>
    <w:p w14:paraId="330086D4" w14:textId="73F88B07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iCs/>
          <w:sz w:val="21"/>
          <w:szCs w:val="21"/>
        </w:rPr>
        <w:t>Davin, K.</w:t>
      </w:r>
      <w:r w:rsidR="00400B40">
        <w:rPr>
          <w:iCs/>
          <w:sz w:val="21"/>
          <w:szCs w:val="21"/>
        </w:rPr>
        <w:t xml:space="preserve"> </w:t>
      </w:r>
      <w:r w:rsidRPr="00FA11AB">
        <w:rPr>
          <w:iCs/>
          <w:sz w:val="21"/>
          <w:szCs w:val="21"/>
        </w:rPr>
        <w:t xml:space="preserve">J., </w:t>
      </w:r>
      <w:proofErr w:type="spellStart"/>
      <w:r w:rsidRPr="00FA11AB">
        <w:rPr>
          <w:iCs/>
          <w:sz w:val="21"/>
          <w:szCs w:val="21"/>
        </w:rPr>
        <w:t>Troyan</w:t>
      </w:r>
      <w:proofErr w:type="spellEnd"/>
      <w:r w:rsidRPr="00FA11AB">
        <w:rPr>
          <w:iCs/>
          <w:sz w:val="21"/>
          <w:szCs w:val="21"/>
        </w:rPr>
        <w:t xml:space="preserve">, F., &amp; Hellmann, A. (2012, March). </w:t>
      </w:r>
      <w:r w:rsidRPr="00FA11AB">
        <w:rPr>
          <w:i/>
          <w:sz w:val="21"/>
          <w:szCs w:val="21"/>
        </w:rPr>
        <w:t>Integrated performance assessment for</w:t>
      </w:r>
    </w:p>
    <w:p w14:paraId="364143B7" w14:textId="77777777" w:rsidR="00FB469C" w:rsidRPr="00FA11AB" w:rsidRDefault="00FB469C" w:rsidP="00FB469C">
      <w:pPr>
        <w:ind w:left="1440"/>
        <w:rPr>
          <w:iCs/>
          <w:sz w:val="21"/>
          <w:szCs w:val="21"/>
        </w:rPr>
      </w:pPr>
      <w:r w:rsidRPr="00FA11AB">
        <w:rPr>
          <w:i/>
          <w:sz w:val="21"/>
          <w:szCs w:val="21"/>
        </w:rPr>
        <w:t>FLES.</w:t>
      </w:r>
      <w:r w:rsidRPr="00FA11AB">
        <w:rPr>
          <w:iCs/>
          <w:sz w:val="21"/>
          <w:szCs w:val="21"/>
        </w:rPr>
        <w:t xml:space="preserve"> Paper presented at Central States Conference on the Teaching of Foreign Languages, Milwaukee, WI. </w:t>
      </w:r>
      <w:r>
        <w:rPr>
          <w:iCs/>
          <w:sz w:val="21"/>
          <w:szCs w:val="21"/>
        </w:rPr>
        <w:t>*#</w:t>
      </w:r>
    </w:p>
    <w:p w14:paraId="00CF8F03" w14:textId="77777777" w:rsidR="00FB469C" w:rsidRPr="00FA11AB" w:rsidRDefault="00FB469C" w:rsidP="00FB469C">
      <w:pPr>
        <w:ind w:left="720"/>
        <w:rPr>
          <w:sz w:val="21"/>
          <w:szCs w:val="21"/>
        </w:rPr>
      </w:pPr>
    </w:p>
    <w:p w14:paraId="35AE1D2A" w14:textId="77777777" w:rsidR="00FB469C" w:rsidRDefault="00FB469C" w:rsidP="00FB469C">
      <w:pPr>
        <w:ind w:firstLine="720"/>
        <w:rPr>
          <w:sz w:val="21"/>
          <w:szCs w:val="21"/>
        </w:rPr>
      </w:pPr>
      <w:proofErr w:type="spellStart"/>
      <w:r w:rsidRPr="00FA11AB">
        <w:rPr>
          <w:sz w:val="21"/>
          <w:szCs w:val="21"/>
        </w:rPr>
        <w:t>Troyan</w:t>
      </w:r>
      <w:proofErr w:type="spellEnd"/>
      <w:r w:rsidRPr="00FA11AB">
        <w:rPr>
          <w:sz w:val="21"/>
          <w:szCs w:val="21"/>
        </w:rPr>
        <w:t xml:space="preserve">, F., Davin, K.J., &amp; Hellmann. (2011, April). </w:t>
      </w:r>
      <w:r w:rsidRPr="00FA11AB">
        <w:rPr>
          <w:i/>
          <w:sz w:val="21"/>
          <w:szCs w:val="21"/>
        </w:rPr>
        <w:t>A. FLES IPA: What it takes.</w:t>
      </w:r>
      <w:r w:rsidRPr="00FA11AB">
        <w:rPr>
          <w:sz w:val="21"/>
          <w:szCs w:val="21"/>
        </w:rPr>
        <w:t xml:space="preserve"> Paper presented at</w:t>
      </w:r>
    </w:p>
    <w:p w14:paraId="73A19B23" w14:textId="77777777" w:rsidR="00FB469C" w:rsidRPr="00FA11AB" w:rsidRDefault="00FB469C" w:rsidP="00FB469C">
      <w:pPr>
        <w:ind w:firstLine="720"/>
        <w:rPr>
          <w:sz w:val="21"/>
          <w:szCs w:val="21"/>
        </w:rPr>
      </w:pPr>
      <w:r>
        <w:rPr>
          <w:sz w:val="21"/>
          <w:szCs w:val="21"/>
        </w:rPr>
        <w:tab/>
      </w:r>
      <w:r w:rsidRPr="00FA11AB">
        <w:rPr>
          <w:sz w:val="21"/>
          <w:szCs w:val="21"/>
        </w:rPr>
        <w:t>the Northeast Conference on the Teaching of Foreign Languages, Baltimore, MD.</w:t>
      </w:r>
      <w:r>
        <w:rPr>
          <w:sz w:val="21"/>
          <w:szCs w:val="21"/>
        </w:rPr>
        <w:t xml:space="preserve"> *#</w:t>
      </w:r>
    </w:p>
    <w:p w14:paraId="19C992F1" w14:textId="77777777" w:rsidR="00FB469C" w:rsidRPr="00FA11AB" w:rsidRDefault="00FB469C" w:rsidP="00FB469C">
      <w:pPr>
        <w:ind w:firstLine="720"/>
        <w:rPr>
          <w:sz w:val="21"/>
          <w:szCs w:val="21"/>
        </w:rPr>
      </w:pPr>
    </w:p>
    <w:p w14:paraId="6516D987" w14:textId="20FA75DE" w:rsidR="00FB469C" w:rsidRDefault="00FB469C" w:rsidP="00FB469C">
      <w:pPr>
        <w:ind w:firstLine="720"/>
        <w:rPr>
          <w:i/>
          <w:sz w:val="21"/>
          <w:szCs w:val="21"/>
        </w:rPr>
      </w:pPr>
      <w:r w:rsidRPr="00FA11AB">
        <w:rPr>
          <w:sz w:val="21"/>
          <w:szCs w:val="21"/>
        </w:rPr>
        <w:t>Hellman, A., Davin, K.</w:t>
      </w:r>
      <w:r w:rsidR="00400B40">
        <w:rPr>
          <w:sz w:val="21"/>
          <w:szCs w:val="21"/>
        </w:rPr>
        <w:t xml:space="preserve"> </w:t>
      </w:r>
      <w:r w:rsidRPr="00FA11AB">
        <w:rPr>
          <w:sz w:val="21"/>
          <w:szCs w:val="21"/>
        </w:rPr>
        <w:t xml:space="preserve">J., &amp; </w:t>
      </w:r>
      <w:proofErr w:type="spellStart"/>
      <w:r w:rsidRPr="00FA11AB">
        <w:rPr>
          <w:sz w:val="21"/>
          <w:szCs w:val="21"/>
        </w:rPr>
        <w:t>Troyan</w:t>
      </w:r>
      <w:proofErr w:type="spellEnd"/>
      <w:r w:rsidRPr="00FA11AB">
        <w:rPr>
          <w:sz w:val="21"/>
          <w:szCs w:val="21"/>
        </w:rPr>
        <w:t xml:space="preserve">, F. (2010, October). </w:t>
      </w:r>
      <w:r w:rsidRPr="00FA11AB">
        <w:rPr>
          <w:i/>
          <w:sz w:val="21"/>
          <w:szCs w:val="21"/>
        </w:rPr>
        <w:t>The Integrated Performance Assessment</w:t>
      </w:r>
    </w:p>
    <w:p w14:paraId="38A3EFCD" w14:textId="77777777" w:rsidR="00FB469C" w:rsidRPr="00FA11AB" w:rsidRDefault="00FB469C" w:rsidP="00FB469C">
      <w:pPr>
        <w:ind w:left="1440"/>
        <w:rPr>
          <w:sz w:val="21"/>
          <w:szCs w:val="21"/>
        </w:rPr>
      </w:pPr>
      <w:r w:rsidRPr="00FA11AB">
        <w:rPr>
          <w:i/>
          <w:sz w:val="21"/>
          <w:szCs w:val="21"/>
        </w:rPr>
        <w:t>(IPA): How to make it work in your classroom.</w:t>
      </w:r>
      <w:r w:rsidRPr="00FA11AB">
        <w:rPr>
          <w:sz w:val="21"/>
          <w:szCs w:val="21"/>
        </w:rPr>
        <w:t xml:space="preserve"> Paper presented at the annual meeting of the Pennsylvania State Modern Language Association, Erie, PA.</w:t>
      </w:r>
      <w:r>
        <w:rPr>
          <w:sz w:val="21"/>
          <w:szCs w:val="21"/>
        </w:rPr>
        <w:t xml:space="preserve"> *#</w:t>
      </w:r>
    </w:p>
    <w:p w14:paraId="3D5CEDF5" w14:textId="77777777" w:rsidR="00DC2B92" w:rsidRPr="00FA11AB" w:rsidRDefault="00DC2B92" w:rsidP="00DC2B92">
      <w:pPr>
        <w:ind w:left="720"/>
        <w:rPr>
          <w:sz w:val="21"/>
          <w:szCs w:val="21"/>
        </w:rPr>
      </w:pPr>
    </w:p>
    <w:p w14:paraId="468D8337" w14:textId="4555B67C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b/>
          <w:bCs/>
          <w:i/>
          <w:iCs/>
          <w:sz w:val="21"/>
          <w:szCs w:val="21"/>
        </w:rPr>
      </w:pPr>
      <w:r w:rsidRPr="00B933F6">
        <w:rPr>
          <w:sz w:val="21"/>
          <w:szCs w:val="21"/>
        </w:rPr>
        <w:t>Grants and Contracts</w:t>
      </w:r>
    </w:p>
    <w:p w14:paraId="3DEFAC7F" w14:textId="77777777" w:rsidR="006400D2" w:rsidRPr="00D171F9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b/>
          <w:bCs/>
          <w:i/>
          <w:iCs/>
          <w:szCs w:val="20"/>
        </w:rPr>
      </w:pPr>
    </w:p>
    <w:p w14:paraId="28980672" w14:textId="79A8D5E6" w:rsidR="00512022" w:rsidRDefault="0051202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 xml:space="preserve">National Grants </w:t>
      </w:r>
    </w:p>
    <w:p w14:paraId="0CB69DC7" w14:textId="77777777" w:rsidR="00512022" w:rsidRDefault="0051202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21E6C7D9" w14:textId="690DE266" w:rsidR="00D50ED8" w:rsidRPr="00FC3BCD" w:rsidRDefault="00D50ED8" w:rsidP="00D50ED8">
      <w:pPr>
        <w:ind w:firstLine="720"/>
        <w:rPr>
          <w:i/>
          <w:iCs/>
          <w:sz w:val="21"/>
          <w:szCs w:val="21"/>
        </w:rPr>
      </w:pPr>
      <w:r w:rsidRPr="00D50ED8">
        <w:rPr>
          <w:sz w:val="21"/>
          <w:szCs w:val="21"/>
        </w:rPr>
        <w:t xml:space="preserve">PI: </w:t>
      </w:r>
      <w:proofErr w:type="spellStart"/>
      <w:r w:rsidRPr="00D50ED8">
        <w:rPr>
          <w:sz w:val="21"/>
          <w:szCs w:val="21"/>
        </w:rPr>
        <w:t>Ladenheim</w:t>
      </w:r>
      <w:proofErr w:type="spellEnd"/>
      <w:r w:rsidRPr="00D50ED8">
        <w:rPr>
          <w:sz w:val="21"/>
          <w:szCs w:val="21"/>
        </w:rPr>
        <w:t xml:space="preserve">, R., CO-PIs: </w:t>
      </w:r>
      <w:proofErr w:type="spellStart"/>
      <w:r w:rsidRPr="00D50ED8">
        <w:rPr>
          <w:sz w:val="21"/>
          <w:szCs w:val="21"/>
        </w:rPr>
        <w:t>Kissau</w:t>
      </w:r>
      <w:proofErr w:type="spellEnd"/>
      <w:r w:rsidRPr="00D50ED8">
        <w:rPr>
          <w:sz w:val="21"/>
          <w:szCs w:val="21"/>
        </w:rPr>
        <w:t xml:space="preserve">, S., Davin, K., &amp; Meyers, S. (2019-2020). </w:t>
      </w:r>
      <w:r w:rsidRPr="00FC3BCD">
        <w:rPr>
          <w:i/>
          <w:iCs/>
          <w:sz w:val="21"/>
          <w:szCs w:val="21"/>
        </w:rPr>
        <w:t xml:space="preserve">Building </w:t>
      </w:r>
      <w:r w:rsidR="00FC3BCD" w:rsidRPr="00FC3BCD">
        <w:rPr>
          <w:i/>
          <w:iCs/>
          <w:sz w:val="21"/>
          <w:szCs w:val="21"/>
        </w:rPr>
        <w:t>l</w:t>
      </w:r>
      <w:r w:rsidRPr="00FC3BCD">
        <w:rPr>
          <w:i/>
          <w:iCs/>
          <w:sz w:val="21"/>
          <w:szCs w:val="21"/>
        </w:rPr>
        <w:t>eadership for</w:t>
      </w:r>
    </w:p>
    <w:p w14:paraId="05835DCB" w14:textId="5CDC774C" w:rsidR="00D50ED8" w:rsidRPr="00D50ED8" w:rsidRDefault="00FC3BCD" w:rsidP="00D50ED8">
      <w:pPr>
        <w:ind w:left="1440"/>
        <w:rPr>
          <w:sz w:val="21"/>
          <w:szCs w:val="21"/>
        </w:rPr>
      </w:pPr>
      <w:r w:rsidRPr="00FC3BCD">
        <w:rPr>
          <w:i/>
          <w:iCs/>
          <w:sz w:val="21"/>
          <w:szCs w:val="21"/>
        </w:rPr>
        <w:t>c</w:t>
      </w:r>
      <w:r w:rsidR="00D50ED8" w:rsidRPr="00FC3BCD">
        <w:rPr>
          <w:i/>
          <w:iCs/>
          <w:sz w:val="21"/>
          <w:szCs w:val="21"/>
        </w:rPr>
        <w:t xml:space="preserve">hange through </w:t>
      </w:r>
      <w:r w:rsidRPr="00FC3BCD">
        <w:rPr>
          <w:i/>
          <w:iCs/>
          <w:sz w:val="21"/>
          <w:szCs w:val="21"/>
        </w:rPr>
        <w:t>s</w:t>
      </w:r>
      <w:r w:rsidR="00D50ED8" w:rsidRPr="00FC3BCD">
        <w:rPr>
          <w:i/>
          <w:iCs/>
          <w:sz w:val="21"/>
          <w:szCs w:val="21"/>
        </w:rPr>
        <w:t xml:space="preserve">chool </w:t>
      </w:r>
      <w:r w:rsidRPr="00FC3BCD">
        <w:rPr>
          <w:i/>
          <w:iCs/>
          <w:sz w:val="21"/>
          <w:szCs w:val="21"/>
        </w:rPr>
        <w:t>i</w:t>
      </w:r>
      <w:r w:rsidR="00D50ED8" w:rsidRPr="00FC3BCD">
        <w:rPr>
          <w:i/>
          <w:iCs/>
          <w:sz w:val="21"/>
          <w:szCs w:val="21"/>
        </w:rPr>
        <w:t>mmersion.</w:t>
      </w:r>
      <w:r w:rsidR="00D50ED8" w:rsidRPr="00D50ED8">
        <w:rPr>
          <w:sz w:val="21"/>
          <w:szCs w:val="21"/>
        </w:rPr>
        <w:t xml:space="preserve"> Cultural Mission of the Royal Embassy of Saudi Arabia. $536,432</w:t>
      </w:r>
    </w:p>
    <w:p w14:paraId="7EAB1CF8" w14:textId="77777777" w:rsidR="00D50ED8" w:rsidRDefault="00D50ED8" w:rsidP="00512022">
      <w:pPr>
        <w:ind w:firstLine="720"/>
        <w:rPr>
          <w:sz w:val="21"/>
          <w:szCs w:val="21"/>
        </w:rPr>
      </w:pPr>
    </w:p>
    <w:p w14:paraId="38D5F68D" w14:textId="6C366AC6" w:rsidR="00512022" w:rsidRDefault="00512022" w:rsidP="00512022">
      <w:pPr>
        <w:ind w:firstLine="720"/>
        <w:rPr>
          <w:i/>
          <w:sz w:val="21"/>
          <w:szCs w:val="21"/>
        </w:rPr>
      </w:pPr>
      <w:r>
        <w:rPr>
          <w:sz w:val="21"/>
          <w:szCs w:val="21"/>
        </w:rPr>
        <w:t xml:space="preserve">CO-PIs: </w:t>
      </w:r>
      <w:proofErr w:type="spellStart"/>
      <w:r>
        <w:rPr>
          <w:sz w:val="21"/>
          <w:szCs w:val="21"/>
        </w:rPr>
        <w:t>Herazo</w:t>
      </w:r>
      <w:proofErr w:type="spellEnd"/>
      <w:r>
        <w:rPr>
          <w:sz w:val="21"/>
          <w:szCs w:val="21"/>
        </w:rPr>
        <w:t>, J.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>D., &amp;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 (2014). </w:t>
      </w:r>
      <w:r w:rsidRPr="005305E0">
        <w:rPr>
          <w:i/>
          <w:sz w:val="21"/>
          <w:szCs w:val="21"/>
        </w:rPr>
        <w:t>Transforming classroom discourse through dynamic</w:t>
      </w:r>
    </w:p>
    <w:p w14:paraId="03604E6D" w14:textId="77777777" w:rsidR="00512022" w:rsidRPr="00C16CC4" w:rsidRDefault="00512022" w:rsidP="00512022">
      <w:pPr>
        <w:ind w:left="1440"/>
        <w:rPr>
          <w:b/>
          <w:sz w:val="21"/>
          <w:szCs w:val="21"/>
        </w:rPr>
      </w:pPr>
      <w:r w:rsidRPr="005305E0">
        <w:rPr>
          <w:i/>
          <w:sz w:val="21"/>
          <w:szCs w:val="21"/>
        </w:rPr>
        <w:t>assessment</w:t>
      </w:r>
      <w:r>
        <w:rPr>
          <w:sz w:val="21"/>
          <w:szCs w:val="21"/>
        </w:rPr>
        <w:t xml:space="preserve">, Research Priorities Grant, </w:t>
      </w:r>
      <w:r w:rsidRPr="00C16CC4">
        <w:rPr>
          <w:sz w:val="21"/>
          <w:szCs w:val="21"/>
        </w:rPr>
        <w:t xml:space="preserve">American Council on the Teaching of Foreign Languages, </w:t>
      </w:r>
      <w:r w:rsidRPr="005305E0">
        <w:rPr>
          <w:sz w:val="21"/>
          <w:szCs w:val="21"/>
        </w:rPr>
        <w:t>$2,500</w:t>
      </w:r>
    </w:p>
    <w:p w14:paraId="20AD5EDA" w14:textId="77777777" w:rsidR="00512022" w:rsidRPr="00C16CC4" w:rsidRDefault="00512022" w:rsidP="00512022">
      <w:pPr>
        <w:rPr>
          <w:b/>
          <w:sz w:val="21"/>
          <w:szCs w:val="21"/>
        </w:rPr>
      </w:pPr>
    </w:p>
    <w:p w14:paraId="49065F81" w14:textId="77777777" w:rsidR="00400B40" w:rsidRDefault="00512022" w:rsidP="00400B40">
      <w:pPr>
        <w:rPr>
          <w:i/>
          <w:sz w:val="21"/>
          <w:szCs w:val="21"/>
        </w:rPr>
      </w:pPr>
      <w:r>
        <w:rPr>
          <w:rFonts w:eastAsia="Times"/>
          <w:iCs/>
          <w:color w:val="000000"/>
          <w:sz w:val="21"/>
          <w:szCs w:val="21"/>
        </w:rPr>
        <w:tab/>
        <w:t>CO-PIs: Davin, K.</w:t>
      </w:r>
      <w:r w:rsidR="00400B40">
        <w:rPr>
          <w:rFonts w:eastAsia="Times"/>
          <w:iCs/>
          <w:color w:val="000000"/>
          <w:sz w:val="21"/>
          <w:szCs w:val="21"/>
        </w:rPr>
        <w:t xml:space="preserve"> </w:t>
      </w:r>
      <w:r>
        <w:rPr>
          <w:rFonts w:eastAsia="Times"/>
          <w:iCs/>
          <w:color w:val="000000"/>
          <w:sz w:val="21"/>
          <w:szCs w:val="21"/>
        </w:rPr>
        <w:t xml:space="preserve">J., &amp; </w:t>
      </w:r>
      <w:proofErr w:type="spellStart"/>
      <w:r>
        <w:rPr>
          <w:rFonts w:eastAsia="Times"/>
          <w:iCs/>
          <w:color w:val="000000"/>
          <w:sz w:val="21"/>
          <w:szCs w:val="21"/>
        </w:rPr>
        <w:t>Troyan</w:t>
      </w:r>
      <w:proofErr w:type="spellEnd"/>
      <w:r>
        <w:rPr>
          <w:rFonts w:eastAsia="Times"/>
          <w:iCs/>
          <w:color w:val="000000"/>
          <w:sz w:val="21"/>
          <w:szCs w:val="21"/>
        </w:rPr>
        <w:t>, F.</w:t>
      </w:r>
      <w:r w:rsidR="00400B40">
        <w:rPr>
          <w:rFonts w:eastAsia="Times"/>
          <w:iCs/>
          <w:color w:val="000000"/>
          <w:sz w:val="21"/>
          <w:szCs w:val="21"/>
        </w:rPr>
        <w:t xml:space="preserve"> </w:t>
      </w:r>
      <w:r>
        <w:rPr>
          <w:rFonts w:eastAsia="Times"/>
          <w:iCs/>
          <w:color w:val="000000"/>
          <w:sz w:val="21"/>
          <w:szCs w:val="21"/>
        </w:rPr>
        <w:t xml:space="preserve">J. (2013). </w:t>
      </w:r>
      <w:r w:rsidRPr="00D47874">
        <w:rPr>
          <w:i/>
          <w:sz w:val="21"/>
          <w:szCs w:val="21"/>
        </w:rPr>
        <w:t>Implementation of high leverage teaching practices by</w:t>
      </w:r>
    </w:p>
    <w:p w14:paraId="007EFC20" w14:textId="148AA3EB" w:rsidR="00512022" w:rsidRPr="00400B40" w:rsidRDefault="00512022" w:rsidP="007C79D8">
      <w:pPr>
        <w:ind w:left="1440"/>
        <w:rPr>
          <w:i/>
          <w:sz w:val="21"/>
          <w:szCs w:val="21"/>
        </w:rPr>
      </w:pPr>
      <w:r w:rsidRPr="00D47874">
        <w:rPr>
          <w:i/>
          <w:sz w:val="21"/>
          <w:szCs w:val="21"/>
        </w:rPr>
        <w:t>FL</w:t>
      </w:r>
      <w:r w:rsidR="00400B40">
        <w:rPr>
          <w:i/>
          <w:sz w:val="21"/>
          <w:szCs w:val="21"/>
        </w:rPr>
        <w:t xml:space="preserve"> </w:t>
      </w:r>
      <w:r w:rsidRPr="00D47874">
        <w:rPr>
          <w:i/>
          <w:sz w:val="21"/>
          <w:szCs w:val="21"/>
        </w:rPr>
        <w:t>Teachers</w:t>
      </w:r>
      <w:r>
        <w:rPr>
          <w:sz w:val="21"/>
          <w:szCs w:val="21"/>
        </w:rPr>
        <w:t xml:space="preserve">, Research Priorities Grant, </w:t>
      </w:r>
      <w:r w:rsidRPr="00C16CC4">
        <w:rPr>
          <w:sz w:val="21"/>
          <w:szCs w:val="21"/>
        </w:rPr>
        <w:t>American Council on the Teach</w:t>
      </w:r>
      <w:r>
        <w:rPr>
          <w:sz w:val="21"/>
          <w:szCs w:val="21"/>
        </w:rPr>
        <w:t xml:space="preserve">ing of Foreign </w:t>
      </w:r>
      <w:r w:rsidRPr="00C16CC4">
        <w:rPr>
          <w:sz w:val="21"/>
          <w:szCs w:val="21"/>
        </w:rPr>
        <w:t xml:space="preserve">Languages, </w:t>
      </w:r>
      <w:r w:rsidRPr="005305E0">
        <w:rPr>
          <w:sz w:val="21"/>
          <w:szCs w:val="21"/>
        </w:rPr>
        <w:t>$1,200</w:t>
      </w:r>
    </w:p>
    <w:p w14:paraId="54CF895F" w14:textId="77777777" w:rsidR="00512022" w:rsidRDefault="0051202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193D0726" w14:textId="77777777" w:rsid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 w:rsidRPr="00B933F6">
        <w:rPr>
          <w:sz w:val="21"/>
          <w:szCs w:val="21"/>
        </w:rPr>
        <w:t>State/Local Grants and Contracts</w:t>
      </w:r>
    </w:p>
    <w:p w14:paraId="7CD10D65" w14:textId="77777777" w:rsidR="00FE203D" w:rsidRDefault="00FE203D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19EB997F" w14:textId="25BF2FDC" w:rsidR="00512022" w:rsidRDefault="00512022" w:rsidP="00512022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PI: </w:t>
      </w:r>
      <w:proofErr w:type="spellStart"/>
      <w:r>
        <w:rPr>
          <w:sz w:val="21"/>
          <w:szCs w:val="21"/>
        </w:rPr>
        <w:t>Tharrington</w:t>
      </w:r>
      <w:proofErr w:type="spellEnd"/>
      <w:r>
        <w:rPr>
          <w:sz w:val="21"/>
          <w:szCs w:val="21"/>
        </w:rPr>
        <w:t>, K., CO-PI: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 (2018). </w:t>
      </w:r>
      <w:r w:rsidRPr="00433F31">
        <w:rPr>
          <w:i/>
          <w:sz w:val="21"/>
          <w:szCs w:val="21"/>
        </w:rPr>
        <w:t xml:space="preserve">Reaching and teaching in North Carolina. </w:t>
      </w:r>
      <w:r>
        <w:rPr>
          <w:sz w:val="21"/>
          <w:szCs w:val="21"/>
        </w:rPr>
        <w:t>Foreign</w:t>
      </w:r>
    </w:p>
    <w:p w14:paraId="7E6C5BB3" w14:textId="77777777" w:rsidR="00512022" w:rsidRDefault="00512022" w:rsidP="00512022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Language Association of North Carolina. $500</w:t>
      </w:r>
    </w:p>
    <w:p w14:paraId="1A8275BD" w14:textId="77777777" w:rsidR="00512022" w:rsidRDefault="00512022" w:rsidP="00D76E7B">
      <w:pPr>
        <w:ind w:firstLine="720"/>
        <w:rPr>
          <w:sz w:val="20"/>
          <w:szCs w:val="20"/>
        </w:rPr>
      </w:pPr>
    </w:p>
    <w:p w14:paraId="42315D55" w14:textId="329BDB52" w:rsidR="00D76E7B" w:rsidRPr="005B582F" w:rsidRDefault="00D76E7B" w:rsidP="00D76E7B">
      <w:pPr>
        <w:ind w:firstLine="720"/>
        <w:rPr>
          <w:i/>
          <w:sz w:val="20"/>
          <w:szCs w:val="20"/>
        </w:rPr>
      </w:pPr>
      <w:r>
        <w:rPr>
          <w:sz w:val="20"/>
          <w:szCs w:val="20"/>
        </w:rPr>
        <w:t xml:space="preserve">PI: </w:t>
      </w:r>
      <w:proofErr w:type="spellStart"/>
      <w:r>
        <w:rPr>
          <w:sz w:val="20"/>
          <w:szCs w:val="20"/>
        </w:rPr>
        <w:t>Heineke</w:t>
      </w:r>
      <w:proofErr w:type="spellEnd"/>
      <w:r>
        <w:rPr>
          <w:sz w:val="20"/>
          <w:szCs w:val="20"/>
        </w:rPr>
        <w:t>, A., CO-PIs: Davin, K.</w:t>
      </w:r>
      <w:r w:rsidR="00400B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J., Cohen, S., &amp; </w:t>
      </w:r>
      <w:proofErr w:type="spellStart"/>
      <w:r>
        <w:rPr>
          <w:sz w:val="20"/>
          <w:szCs w:val="20"/>
        </w:rPr>
        <w:t>Pappola</w:t>
      </w:r>
      <w:proofErr w:type="spellEnd"/>
      <w:r>
        <w:rPr>
          <w:sz w:val="20"/>
          <w:szCs w:val="20"/>
        </w:rPr>
        <w:t>-Ellis, A. (2014-2016)</w:t>
      </w:r>
      <w:r w:rsidR="00FE203D" w:rsidRPr="006B5302">
        <w:rPr>
          <w:sz w:val="20"/>
          <w:szCs w:val="20"/>
        </w:rPr>
        <w:t xml:space="preserve"> </w:t>
      </w:r>
      <w:r w:rsidR="005B582F">
        <w:rPr>
          <w:i/>
          <w:sz w:val="20"/>
          <w:szCs w:val="20"/>
        </w:rPr>
        <w:t>Language m</w:t>
      </w:r>
      <w:r w:rsidR="00FE203D" w:rsidRPr="005B582F">
        <w:rPr>
          <w:i/>
          <w:sz w:val="20"/>
          <w:szCs w:val="20"/>
        </w:rPr>
        <w:t>atters:</w:t>
      </w:r>
    </w:p>
    <w:p w14:paraId="2CFE7D0B" w14:textId="40A6FE2A" w:rsidR="00FE203D" w:rsidRDefault="005B582F" w:rsidP="00D76E7B">
      <w:pPr>
        <w:ind w:left="1440"/>
        <w:rPr>
          <w:sz w:val="20"/>
          <w:szCs w:val="20"/>
        </w:rPr>
      </w:pPr>
      <w:r>
        <w:rPr>
          <w:i/>
          <w:sz w:val="20"/>
          <w:szCs w:val="20"/>
        </w:rPr>
        <w:t>Design and implementation of linguistically responsive curriculum &amp; i</w:t>
      </w:r>
      <w:r w:rsidR="00FE203D" w:rsidRPr="005B582F">
        <w:rPr>
          <w:i/>
          <w:sz w:val="20"/>
          <w:szCs w:val="20"/>
        </w:rPr>
        <w:t>nstruction</w:t>
      </w:r>
      <w:r w:rsidR="00FE203D" w:rsidRPr="006B5302">
        <w:rPr>
          <w:sz w:val="20"/>
          <w:szCs w:val="20"/>
        </w:rPr>
        <w:t>.</w:t>
      </w:r>
      <w:r w:rsidR="00D76E7B">
        <w:rPr>
          <w:sz w:val="20"/>
          <w:szCs w:val="20"/>
        </w:rPr>
        <w:t xml:space="preserve"> Chicago Community Trust. $270,000 annually.</w:t>
      </w:r>
    </w:p>
    <w:p w14:paraId="5DF9D3F4" w14:textId="77777777" w:rsidR="00FE203D" w:rsidRPr="006B5302" w:rsidRDefault="00FE203D" w:rsidP="00FE203D">
      <w:pPr>
        <w:rPr>
          <w:sz w:val="20"/>
          <w:szCs w:val="20"/>
        </w:rPr>
      </w:pPr>
    </w:p>
    <w:p w14:paraId="069585EA" w14:textId="2F1A91DD" w:rsidR="005B582F" w:rsidRPr="003F2647" w:rsidRDefault="005B582F" w:rsidP="005B582F">
      <w:pPr>
        <w:ind w:firstLine="720"/>
        <w:rPr>
          <w:i/>
          <w:sz w:val="20"/>
          <w:szCs w:val="20"/>
        </w:rPr>
      </w:pPr>
      <w:r>
        <w:rPr>
          <w:sz w:val="20"/>
          <w:szCs w:val="20"/>
        </w:rPr>
        <w:t>CO</w:t>
      </w:r>
      <w:r w:rsidR="00FE203D" w:rsidRPr="006B5302">
        <w:rPr>
          <w:sz w:val="20"/>
          <w:szCs w:val="20"/>
        </w:rPr>
        <w:t>-PI</w:t>
      </w:r>
      <w:r>
        <w:rPr>
          <w:sz w:val="20"/>
          <w:szCs w:val="20"/>
        </w:rPr>
        <w:t xml:space="preserve">s: </w:t>
      </w:r>
      <w:proofErr w:type="spellStart"/>
      <w:r>
        <w:rPr>
          <w:sz w:val="20"/>
          <w:szCs w:val="20"/>
        </w:rPr>
        <w:t>Herazo</w:t>
      </w:r>
      <w:proofErr w:type="spellEnd"/>
      <w:r>
        <w:rPr>
          <w:sz w:val="20"/>
          <w:szCs w:val="20"/>
        </w:rPr>
        <w:t>, J.</w:t>
      </w:r>
      <w:r w:rsidR="00400B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D., </w:t>
      </w:r>
      <w:proofErr w:type="spellStart"/>
      <w:r>
        <w:rPr>
          <w:sz w:val="20"/>
          <w:szCs w:val="20"/>
        </w:rPr>
        <w:t>Sagre</w:t>
      </w:r>
      <w:proofErr w:type="spellEnd"/>
      <w:r>
        <w:rPr>
          <w:sz w:val="20"/>
          <w:szCs w:val="20"/>
        </w:rPr>
        <w:t>, A.</w:t>
      </w:r>
      <w:r w:rsidR="00400B40">
        <w:rPr>
          <w:sz w:val="20"/>
          <w:szCs w:val="20"/>
        </w:rPr>
        <w:t xml:space="preserve"> </w:t>
      </w:r>
      <w:r>
        <w:rPr>
          <w:sz w:val="20"/>
          <w:szCs w:val="20"/>
        </w:rPr>
        <w:t>B., &amp; Davin, K.</w:t>
      </w:r>
      <w:r w:rsidR="00400B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J. (2014-2016). </w:t>
      </w:r>
      <w:r w:rsidR="00FE203D" w:rsidRPr="006B5302">
        <w:rPr>
          <w:sz w:val="20"/>
          <w:szCs w:val="20"/>
        </w:rPr>
        <w:t xml:space="preserve"> </w:t>
      </w:r>
      <w:r w:rsidRPr="003F2647">
        <w:rPr>
          <w:i/>
          <w:sz w:val="20"/>
          <w:szCs w:val="20"/>
        </w:rPr>
        <w:t xml:space="preserve">La </w:t>
      </w:r>
      <w:proofErr w:type="spellStart"/>
      <w:r w:rsidRPr="003F2647">
        <w:rPr>
          <w:i/>
          <w:sz w:val="20"/>
          <w:szCs w:val="20"/>
        </w:rPr>
        <w:t>transformación</w:t>
      </w:r>
      <w:proofErr w:type="spellEnd"/>
      <w:r w:rsidRPr="003F2647">
        <w:rPr>
          <w:i/>
          <w:sz w:val="20"/>
          <w:szCs w:val="20"/>
        </w:rPr>
        <w:t xml:space="preserve"> del </w:t>
      </w:r>
      <w:proofErr w:type="spellStart"/>
      <w:r w:rsidRPr="003F2647">
        <w:rPr>
          <w:i/>
          <w:sz w:val="20"/>
          <w:szCs w:val="20"/>
        </w:rPr>
        <w:t>discurso</w:t>
      </w:r>
      <w:proofErr w:type="spellEnd"/>
      <w:r w:rsidRPr="003F2647">
        <w:rPr>
          <w:i/>
          <w:sz w:val="20"/>
          <w:szCs w:val="20"/>
        </w:rPr>
        <w:t xml:space="preserve"> de aula</w:t>
      </w:r>
    </w:p>
    <w:p w14:paraId="3A0FDD26" w14:textId="402DD9BA" w:rsidR="00FE203D" w:rsidRPr="006B5302" w:rsidRDefault="005B582F" w:rsidP="005B582F">
      <w:pPr>
        <w:ind w:left="720" w:firstLine="720"/>
        <w:rPr>
          <w:sz w:val="20"/>
          <w:szCs w:val="20"/>
        </w:rPr>
      </w:pPr>
      <w:proofErr w:type="spellStart"/>
      <w:r w:rsidRPr="003F2647">
        <w:rPr>
          <w:i/>
          <w:sz w:val="20"/>
          <w:szCs w:val="20"/>
        </w:rPr>
        <w:t>mediante</w:t>
      </w:r>
      <w:proofErr w:type="spellEnd"/>
      <w:r w:rsidRPr="003F2647">
        <w:rPr>
          <w:i/>
          <w:sz w:val="20"/>
          <w:szCs w:val="20"/>
        </w:rPr>
        <w:t xml:space="preserve"> la </w:t>
      </w:r>
      <w:proofErr w:type="spellStart"/>
      <w:r w:rsidRPr="003F2647">
        <w:rPr>
          <w:i/>
          <w:sz w:val="20"/>
          <w:szCs w:val="20"/>
        </w:rPr>
        <w:t>evaluación</w:t>
      </w:r>
      <w:proofErr w:type="spellEnd"/>
      <w:r w:rsidRPr="003F2647">
        <w:rPr>
          <w:i/>
          <w:sz w:val="20"/>
          <w:szCs w:val="20"/>
        </w:rPr>
        <w:t xml:space="preserve"> </w:t>
      </w:r>
      <w:proofErr w:type="spellStart"/>
      <w:r w:rsidRPr="003F2647">
        <w:rPr>
          <w:i/>
          <w:sz w:val="20"/>
          <w:szCs w:val="20"/>
        </w:rPr>
        <w:t>d</w:t>
      </w:r>
      <w:r w:rsidR="00FE203D" w:rsidRPr="003F2647">
        <w:rPr>
          <w:i/>
          <w:sz w:val="20"/>
          <w:szCs w:val="20"/>
        </w:rPr>
        <w:t>inámica</w:t>
      </w:r>
      <w:proofErr w:type="spellEnd"/>
      <w:r w:rsidR="00FE203D" w:rsidRPr="003F2647">
        <w:rPr>
          <w:i/>
          <w:sz w:val="20"/>
          <w:szCs w:val="20"/>
        </w:rPr>
        <w:t>.</w:t>
      </w:r>
      <w:r w:rsidR="00FE203D" w:rsidRPr="003F2647">
        <w:rPr>
          <w:sz w:val="20"/>
          <w:szCs w:val="20"/>
        </w:rPr>
        <w:t xml:space="preserve"> </w:t>
      </w:r>
      <w:r w:rsidR="00FE203D" w:rsidRPr="006B5302">
        <w:rPr>
          <w:sz w:val="20"/>
          <w:szCs w:val="20"/>
        </w:rPr>
        <w:t xml:space="preserve">Universidad de Córdoba </w:t>
      </w:r>
      <w:proofErr w:type="spellStart"/>
      <w:r w:rsidR="00EE32B1" w:rsidRPr="00FA11AB">
        <w:rPr>
          <w:color w:val="000000"/>
          <w:sz w:val="21"/>
          <w:szCs w:val="21"/>
        </w:rPr>
        <w:t>Montería</w:t>
      </w:r>
      <w:proofErr w:type="spellEnd"/>
      <w:r>
        <w:rPr>
          <w:sz w:val="20"/>
          <w:szCs w:val="20"/>
        </w:rPr>
        <w:t>.</w:t>
      </w:r>
      <w:r w:rsidR="00FE203D" w:rsidRPr="006B5302">
        <w:rPr>
          <w:sz w:val="20"/>
          <w:szCs w:val="20"/>
        </w:rPr>
        <w:t xml:space="preserve"> </w:t>
      </w:r>
      <w:r>
        <w:rPr>
          <w:sz w:val="20"/>
          <w:szCs w:val="20"/>
        </w:rPr>
        <w:t>$11,000</w:t>
      </w:r>
    </w:p>
    <w:p w14:paraId="4C20CC82" w14:textId="77777777" w:rsidR="00C16CC4" w:rsidRDefault="00C16CC4" w:rsidP="00D76E7B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</w:p>
    <w:p w14:paraId="5547FF6A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 w:rsidRPr="00B933F6">
        <w:rPr>
          <w:sz w:val="21"/>
          <w:szCs w:val="21"/>
        </w:rPr>
        <w:t>University Faculty Development Grants</w:t>
      </w:r>
    </w:p>
    <w:p w14:paraId="461E71B4" w14:textId="77777777" w:rsid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</w:p>
    <w:p w14:paraId="3E470168" w14:textId="77777777" w:rsidR="00EC22BA" w:rsidRDefault="00EC22BA" w:rsidP="00EC22BA">
      <w:pPr>
        <w:ind w:firstLine="720"/>
        <w:rPr>
          <w:i/>
          <w:sz w:val="21"/>
          <w:szCs w:val="21"/>
        </w:rPr>
      </w:pPr>
      <w:r>
        <w:rPr>
          <w:sz w:val="21"/>
          <w:szCs w:val="21"/>
        </w:rPr>
        <w:t xml:space="preserve">PI: Davin, K. J. (2022). </w:t>
      </w:r>
      <w:r w:rsidRPr="00EC22BA">
        <w:rPr>
          <w:i/>
          <w:sz w:val="21"/>
          <w:szCs w:val="21"/>
        </w:rPr>
        <w:t xml:space="preserve">Investigating the </w:t>
      </w:r>
      <w:r>
        <w:rPr>
          <w:i/>
          <w:sz w:val="21"/>
          <w:szCs w:val="21"/>
        </w:rPr>
        <w:t>i</w:t>
      </w:r>
      <w:r w:rsidRPr="00EC22BA">
        <w:rPr>
          <w:i/>
          <w:sz w:val="21"/>
          <w:szCs w:val="21"/>
        </w:rPr>
        <w:t xml:space="preserve">nfluence of </w:t>
      </w:r>
      <w:r>
        <w:rPr>
          <w:i/>
          <w:sz w:val="21"/>
          <w:szCs w:val="21"/>
        </w:rPr>
        <w:t>p</w:t>
      </w:r>
      <w:r w:rsidRPr="00EC22BA">
        <w:rPr>
          <w:i/>
          <w:sz w:val="21"/>
          <w:szCs w:val="21"/>
        </w:rPr>
        <w:t xml:space="preserve">athway </w:t>
      </w:r>
      <w:r>
        <w:rPr>
          <w:i/>
          <w:sz w:val="21"/>
          <w:szCs w:val="21"/>
        </w:rPr>
        <w:t>a</w:t>
      </w:r>
      <w:r w:rsidRPr="00EC22BA">
        <w:rPr>
          <w:i/>
          <w:sz w:val="21"/>
          <w:szCs w:val="21"/>
        </w:rPr>
        <w:t>wards on Seal of Biliteracy</w:t>
      </w:r>
    </w:p>
    <w:p w14:paraId="2998E767" w14:textId="242A93B7" w:rsidR="00EC22BA" w:rsidRDefault="00EC22BA" w:rsidP="00EC22BA">
      <w:pPr>
        <w:ind w:left="720" w:firstLine="720"/>
        <w:rPr>
          <w:sz w:val="21"/>
          <w:szCs w:val="21"/>
        </w:rPr>
      </w:pPr>
      <w:r w:rsidRPr="00EC22BA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>a</w:t>
      </w:r>
      <w:r w:rsidRPr="00EC22BA">
        <w:rPr>
          <w:i/>
          <w:sz w:val="21"/>
          <w:szCs w:val="21"/>
        </w:rPr>
        <w:t>ttainment</w:t>
      </w:r>
      <w:r>
        <w:rPr>
          <w:i/>
          <w:sz w:val="21"/>
          <w:szCs w:val="21"/>
        </w:rPr>
        <w:t>.</w:t>
      </w:r>
      <w:r>
        <w:rPr>
          <w:iCs/>
          <w:sz w:val="21"/>
          <w:szCs w:val="21"/>
        </w:rPr>
        <w:t xml:space="preserve"> </w:t>
      </w:r>
      <w:r w:rsidRPr="00C16CC4">
        <w:rPr>
          <w:sz w:val="21"/>
          <w:szCs w:val="21"/>
        </w:rPr>
        <w:t>Faculty Research Grant,</w:t>
      </w:r>
      <w:r>
        <w:rPr>
          <w:sz w:val="21"/>
          <w:szCs w:val="21"/>
        </w:rPr>
        <w:t xml:space="preserve"> University of North Carolina at Charlotte.</w:t>
      </w:r>
      <w:r w:rsidRPr="00C16CC4">
        <w:rPr>
          <w:sz w:val="21"/>
          <w:szCs w:val="21"/>
        </w:rPr>
        <w:t xml:space="preserve"> </w:t>
      </w:r>
      <w:r w:rsidRPr="005305E0">
        <w:rPr>
          <w:sz w:val="21"/>
          <w:szCs w:val="21"/>
        </w:rPr>
        <w:t>$</w:t>
      </w:r>
      <w:r>
        <w:rPr>
          <w:sz w:val="21"/>
          <w:szCs w:val="21"/>
        </w:rPr>
        <w:t>8,000</w:t>
      </w:r>
    </w:p>
    <w:p w14:paraId="46FEE607" w14:textId="69F216E2" w:rsidR="00EC22BA" w:rsidRPr="00EC22BA" w:rsidRDefault="00EC22BA" w:rsidP="00512022">
      <w:pPr>
        <w:rPr>
          <w:iCs/>
          <w:sz w:val="21"/>
          <w:szCs w:val="21"/>
        </w:rPr>
      </w:pPr>
    </w:p>
    <w:p w14:paraId="41B0725A" w14:textId="0BEE0AF8" w:rsidR="005305E0" w:rsidRDefault="005305E0" w:rsidP="00EC22BA">
      <w:pPr>
        <w:ind w:firstLine="720"/>
        <w:rPr>
          <w:sz w:val="21"/>
          <w:szCs w:val="21"/>
        </w:rPr>
      </w:pPr>
      <w:r>
        <w:rPr>
          <w:sz w:val="21"/>
          <w:szCs w:val="21"/>
        </w:rPr>
        <w:t>PI: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 (2017). </w:t>
      </w:r>
      <w:r w:rsidRPr="005305E0">
        <w:rPr>
          <w:i/>
          <w:sz w:val="21"/>
          <w:szCs w:val="21"/>
        </w:rPr>
        <w:t>Increasing equity and a</w:t>
      </w:r>
      <w:r w:rsidR="00C16CC4" w:rsidRPr="005305E0">
        <w:rPr>
          <w:i/>
          <w:sz w:val="21"/>
          <w:szCs w:val="21"/>
        </w:rPr>
        <w:t>ccess to the Seal of Biliteracy</w:t>
      </w:r>
      <w:r>
        <w:rPr>
          <w:sz w:val="21"/>
          <w:szCs w:val="21"/>
        </w:rPr>
        <w:t xml:space="preserve">. </w:t>
      </w:r>
      <w:r w:rsidR="00C16CC4" w:rsidRPr="00C16CC4">
        <w:rPr>
          <w:sz w:val="21"/>
          <w:szCs w:val="21"/>
        </w:rPr>
        <w:t>Facult</w:t>
      </w:r>
      <w:r w:rsidR="00EC22BA">
        <w:rPr>
          <w:sz w:val="21"/>
          <w:szCs w:val="21"/>
        </w:rPr>
        <w:t>y</w:t>
      </w:r>
      <w:r w:rsidR="00C16CC4" w:rsidRPr="00C16CC4">
        <w:rPr>
          <w:sz w:val="21"/>
          <w:szCs w:val="21"/>
        </w:rPr>
        <w:t xml:space="preserve"> Research Grant,</w:t>
      </w:r>
    </w:p>
    <w:p w14:paraId="7FFD14E9" w14:textId="41B71E9D" w:rsidR="00C16CC4" w:rsidRDefault="005305E0" w:rsidP="005305E0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University of North Carolina at Charlotte.</w:t>
      </w:r>
      <w:r w:rsidR="00C16CC4" w:rsidRPr="00C16CC4">
        <w:rPr>
          <w:sz w:val="21"/>
          <w:szCs w:val="21"/>
        </w:rPr>
        <w:t xml:space="preserve"> </w:t>
      </w:r>
      <w:r w:rsidR="00C16CC4" w:rsidRPr="005305E0">
        <w:rPr>
          <w:sz w:val="21"/>
          <w:szCs w:val="21"/>
        </w:rPr>
        <w:t>$5,946</w:t>
      </w:r>
    </w:p>
    <w:p w14:paraId="291E51D1" w14:textId="77777777" w:rsidR="005305E0" w:rsidRDefault="005305E0" w:rsidP="005305E0">
      <w:pPr>
        <w:rPr>
          <w:sz w:val="21"/>
          <w:szCs w:val="21"/>
        </w:rPr>
      </w:pPr>
    </w:p>
    <w:p w14:paraId="300062B9" w14:textId="10E30353" w:rsidR="005305E0" w:rsidRDefault="005305E0" w:rsidP="005305E0">
      <w:pPr>
        <w:ind w:firstLine="720"/>
        <w:rPr>
          <w:i/>
          <w:sz w:val="21"/>
          <w:szCs w:val="21"/>
        </w:rPr>
      </w:pPr>
      <w:r>
        <w:rPr>
          <w:sz w:val="21"/>
          <w:szCs w:val="21"/>
        </w:rPr>
        <w:t>CO-PIs: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J., &amp; </w:t>
      </w:r>
      <w:proofErr w:type="spellStart"/>
      <w:r>
        <w:rPr>
          <w:sz w:val="21"/>
          <w:szCs w:val="21"/>
        </w:rPr>
        <w:t>Kissau</w:t>
      </w:r>
      <w:proofErr w:type="spellEnd"/>
      <w:r>
        <w:rPr>
          <w:sz w:val="21"/>
          <w:szCs w:val="21"/>
        </w:rPr>
        <w:t xml:space="preserve">, S. (2017). </w:t>
      </w:r>
      <w:r w:rsidRPr="005305E0">
        <w:rPr>
          <w:i/>
          <w:sz w:val="21"/>
          <w:szCs w:val="21"/>
        </w:rPr>
        <w:t>Advanced oral proficiency: An i</w:t>
      </w:r>
      <w:r w:rsidR="00C16CC4" w:rsidRPr="005305E0">
        <w:rPr>
          <w:i/>
          <w:sz w:val="21"/>
          <w:szCs w:val="21"/>
        </w:rPr>
        <w:t>nterdisci</w:t>
      </w:r>
      <w:r w:rsidRPr="005305E0">
        <w:rPr>
          <w:i/>
          <w:sz w:val="21"/>
          <w:szCs w:val="21"/>
        </w:rPr>
        <w:t>plinary approach</w:t>
      </w:r>
    </w:p>
    <w:p w14:paraId="33A59EF9" w14:textId="0E72A09C" w:rsidR="00C16CC4" w:rsidRPr="005305E0" w:rsidRDefault="005305E0" w:rsidP="005305E0">
      <w:pPr>
        <w:ind w:left="1440"/>
        <w:rPr>
          <w:i/>
          <w:sz w:val="21"/>
          <w:szCs w:val="21"/>
        </w:rPr>
      </w:pPr>
      <w:r w:rsidRPr="005305E0">
        <w:rPr>
          <w:i/>
          <w:sz w:val="21"/>
          <w:szCs w:val="21"/>
        </w:rPr>
        <w:t>To</w:t>
      </w:r>
      <w:r>
        <w:rPr>
          <w:i/>
          <w:sz w:val="21"/>
          <w:szCs w:val="21"/>
        </w:rPr>
        <w:t xml:space="preserve"> </w:t>
      </w:r>
      <w:r w:rsidRPr="005305E0">
        <w:rPr>
          <w:i/>
          <w:sz w:val="21"/>
          <w:szCs w:val="21"/>
        </w:rPr>
        <w:t>preparing Spanish t</w:t>
      </w:r>
      <w:r w:rsidR="00C16CC4" w:rsidRPr="005305E0">
        <w:rPr>
          <w:i/>
          <w:sz w:val="21"/>
          <w:szCs w:val="21"/>
        </w:rPr>
        <w:t>eachers</w:t>
      </w:r>
      <w:r w:rsidR="00C16CC4" w:rsidRPr="00C16CC4">
        <w:rPr>
          <w:sz w:val="21"/>
          <w:szCs w:val="21"/>
        </w:rPr>
        <w:t>.</w:t>
      </w:r>
      <w:r w:rsidR="00C16CC4" w:rsidRPr="00C16CC4">
        <w:rPr>
          <w:bCs/>
          <w:i/>
          <w:sz w:val="21"/>
          <w:szCs w:val="21"/>
          <w:lang w:val="en-GB"/>
        </w:rPr>
        <w:t xml:space="preserve"> </w:t>
      </w:r>
      <w:r w:rsidR="00C16CC4" w:rsidRPr="00C16CC4">
        <w:rPr>
          <w:bCs/>
          <w:sz w:val="21"/>
          <w:szCs w:val="21"/>
          <w:lang w:val="en-GB"/>
        </w:rPr>
        <w:t xml:space="preserve">Scholarship of Teaching and Learning </w:t>
      </w:r>
      <w:r>
        <w:rPr>
          <w:bCs/>
          <w:sz w:val="21"/>
          <w:szCs w:val="21"/>
          <w:lang w:val="en-GB"/>
        </w:rPr>
        <w:t xml:space="preserve">(SOTL) </w:t>
      </w:r>
      <w:r w:rsidR="00C16CC4" w:rsidRPr="00C16CC4">
        <w:rPr>
          <w:bCs/>
          <w:sz w:val="21"/>
          <w:szCs w:val="21"/>
          <w:lang w:val="en-GB"/>
        </w:rPr>
        <w:t xml:space="preserve">Grant, </w:t>
      </w:r>
      <w:r>
        <w:rPr>
          <w:bCs/>
          <w:sz w:val="21"/>
          <w:szCs w:val="21"/>
          <w:lang w:val="en-GB"/>
        </w:rPr>
        <w:t xml:space="preserve">University of North Carolina at Charlotte. </w:t>
      </w:r>
      <w:r w:rsidR="00C16CC4" w:rsidRPr="005305E0">
        <w:rPr>
          <w:bCs/>
          <w:sz w:val="21"/>
          <w:szCs w:val="21"/>
          <w:lang w:val="en-GB"/>
        </w:rPr>
        <w:t>$9,250</w:t>
      </w:r>
    </w:p>
    <w:p w14:paraId="73D095D7" w14:textId="77777777" w:rsidR="00C16CC4" w:rsidRPr="00C16CC4" w:rsidRDefault="00C16CC4" w:rsidP="00C16CC4">
      <w:pPr>
        <w:rPr>
          <w:sz w:val="21"/>
          <w:szCs w:val="21"/>
        </w:rPr>
      </w:pPr>
    </w:p>
    <w:p w14:paraId="06FE069D" w14:textId="70033BD3" w:rsidR="005305E0" w:rsidRPr="005305E0" w:rsidRDefault="005305E0" w:rsidP="00C16CC4">
      <w:pPr>
        <w:rPr>
          <w:i/>
          <w:sz w:val="21"/>
          <w:szCs w:val="21"/>
        </w:rPr>
      </w:pPr>
      <w:r>
        <w:rPr>
          <w:b/>
          <w:sz w:val="21"/>
          <w:szCs w:val="21"/>
        </w:rPr>
        <w:tab/>
      </w:r>
      <w:r w:rsidRPr="005305E0">
        <w:rPr>
          <w:sz w:val="21"/>
          <w:szCs w:val="21"/>
        </w:rPr>
        <w:t>PI: Davin, K.</w:t>
      </w:r>
      <w:r w:rsidR="00400B40">
        <w:rPr>
          <w:sz w:val="21"/>
          <w:szCs w:val="21"/>
        </w:rPr>
        <w:t xml:space="preserve"> </w:t>
      </w:r>
      <w:r w:rsidRPr="005305E0">
        <w:rPr>
          <w:sz w:val="21"/>
          <w:szCs w:val="21"/>
        </w:rPr>
        <w:t>J. (2015)</w:t>
      </w:r>
      <w:r>
        <w:rPr>
          <w:sz w:val="21"/>
          <w:szCs w:val="21"/>
        </w:rPr>
        <w:t xml:space="preserve">. </w:t>
      </w:r>
      <w:r w:rsidRPr="005305E0">
        <w:rPr>
          <w:i/>
          <w:sz w:val="21"/>
          <w:szCs w:val="21"/>
        </w:rPr>
        <w:t>Teaching grammar in the primary school foreign language c</w:t>
      </w:r>
      <w:r w:rsidR="00C16CC4" w:rsidRPr="005305E0">
        <w:rPr>
          <w:i/>
          <w:sz w:val="21"/>
          <w:szCs w:val="21"/>
        </w:rPr>
        <w:t>lassr</w:t>
      </w:r>
      <w:r w:rsidRPr="005305E0">
        <w:rPr>
          <w:i/>
          <w:sz w:val="21"/>
          <w:szCs w:val="21"/>
        </w:rPr>
        <w:t>oom: A</w:t>
      </w:r>
    </w:p>
    <w:p w14:paraId="2BD62583" w14:textId="55E05912" w:rsidR="00C16CC4" w:rsidRPr="00C16CC4" w:rsidRDefault="005305E0" w:rsidP="005305E0">
      <w:pPr>
        <w:ind w:left="720" w:firstLine="720"/>
        <w:rPr>
          <w:sz w:val="21"/>
          <w:szCs w:val="21"/>
        </w:rPr>
      </w:pPr>
      <w:r w:rsidRPr="005305E0">
        <w:rPr>
          <w:i/>
          <w:sz w:val="21"/>
          <w:szCs w:val="21"/>
        </w:rPr>
        <w:t>concept-based a</w:t>
      </w:r>
      <w:r w:rsidR="00C16CC4" w:rsidRPr="005305E0">
        <w:rPr>
          <w:i/>
          <w:sz w:val="21"/>
          <w:szCs w:val="21"/>
        </w:rPr>
        <w:t>pproach</w:t>
      </w:r>
      <w:r w:rsidRPr="005305E0">
        <w:rPr>
          <w:i/>
          <w:sz w:val="21"/>
          <w:szCs w:val="21"/>
        </w:rPr>
        <w:t>.</w:t>
      </w:r>
      <w:r>
        <w:rPr>
          <w:sz w:val="21"/>
          <w:szCs w:val="21"/>
        </w:rPr>
        <w:t xml:space="preserve"> Research Support Grant, </w:t>
      </w:r>
      <w:r w:rsidR="00C16CC4" w:rsidRPr="00C16CC4">
        <w:rPr>
          <w:sz w:val="21"/>
          <w:szCs w:val="21"/>
        </w:rPr>
        <w:t>Loyola University Chicago</w:t>
      </w:r>
      <w:r w:rsidRPr="005305E0">
        <w:rPr>
          <w:sz w:val="21"/>
          <w:szCs w:val="21"/>
        </w:rPr>
        <w:t xml:space="preserve">. </w:t>
      </w:r>
      <w:r w:rsidR="00C16CC4" w:rsidRPr="005305E0">
        <w:rPr>
          <w:sz w:val="21"/>
          <w:szCs w:val="21"/>
        </w:rPr>
        <w:t>$7,000</w:t>
      </w:r>
    </w:p>
    <w:p w14:paraId="5169EA55" w14:textId="77777777" w:rsidR="00C16CC4" w:rsidRPr="00C16CC4" w:rsidRDefault="00C16CC4" w:rsidP="00C16CC4">
      <w:pPr>
        <w:rPr>
          <w:color w:val="1A1A1A"/>
          <w:sz w:val="21"/>
          <w:szCs w:val="21"/>
        </w:rPr>
      </w:pPr>
    </w:p>
    <w:p w14:paraId="694C6721" w14:textId="471B0217" w:rsidR="005305E0" w:rsidRDefault="005305E0" w:rsidP="00C16CC4">
      <w:pPr>
        <w:rPr>
          <w:sz w:val="21"/>
          <w:szCs w:val="21"/>
        </w:rPr>
      </w:pPr>
      <w:r>
        <w:rPr>
          <w:sz w:val="21"/>
          <w:szCs w:val="21"/>
        </w:rPr>
        <w:tab/>
        <w:t>PI: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 (2014). </w:t>
      </w:r>
      <w:r w:rsidRPr="005305E0">
        <w:rPr>
          <w:i/>
          <w:sz w:val="21"/>
          <w:szCs w:val="21"/>
        </w:rPr>
        <w:t>Transforming classroom d</w:t>
      </w:r>
      <w:r w:rsidR="00C16CC4" w:rsidRPr="005305E0">
        <w:rPr>
          <w:i/>
          <w:sz w:val="21"/>
          <w:szCs w:val="21"/>
        </w:rPr>
        <w:t>isco</w:t>
      </w:r>
      <w:r w:rsidRPr="005305E0">
        <w:rPr>
          <w:i/>
          <w:sz w:val="21"/>
          <w:szCs w:val="21"/>
        </w:rPr>
        <w:t>urse through dynamic a</w:t>
      </w:r>
      <w:r w:rsidR="00C16CC4" w:rsidRPr="005305E0">
        <w:rPr>
          <w:i/>
          <w:sz w:val="21"/>
          <w:szCs w:val="21"/>
        </w:rPr>
        <w:t>ssessment</w:t>
      </w:r>
      <w:r w:rsidRPr="005305E0">
        <w:rPr>
          <w:i/>
          <w:sz w:val="21"/>
          <w:szCs w:val="21"/>
        </w:rPr>
        <w:t xml:space="preserve">. </w:t>
      </w:r>
      <w:r w:rsidR="00D47874">
        <w:rPr>
          <w:sz w:val="21"/>
          <w:szCs w:val="21"/>
        </w:rPr>
        <w:t>Summer</w:t>
      </w:r>
    </w:p>
    <w:p w14:paraId="58460412" w14:textId="04C71DEE" w:rsidR="00C16CC4" w:rsidRPr="005305E0" w:rsidRDefault="005305E0" w:rsidP="005305E0">
      <w:pPr>
        <w:ind w:left="720" w:firstLine="720"/>
        <w:rPr>
          <w:b/>
          <w:sz w:val="21"/>
          <w:szCs w:val="21"/>
        </w:rPr>
      </w:pPr>
      <w:r>
        <w:rPr>
          <w:sz w:val="21"/>
          <w:szCs w:val="21"/>
        </w:rPr>
        <w:t xml:space="preserve">Research Grant, </w:t>
      </w:r>
      <w:r w:rsidR="00C16CC4" w:rsidRPr="00C16CC4">
        <w:rPr>
          <w:sz w:val="21"/>
          <w:szCs w:val="21"/>
        </w:rPr>
        <w:t>Loyola University Chicago</w:t>
      </w:r>
      <w:r w:rsidRPr="005305E0">
        <w:rPr>
          <w:sz w:val="21"/>
          <w:szCs w:val="21"/>
        </w:rPr>
        <w:t xml:space="preserve">. </w:t>
      </w:r>
      <w:r w:rsidR="00C16CC4" w:rsidRPr="005305E0">
        <w:rPr>
          <w:sz w:val="21"/>
          <w:szCs w:val="21"/>
        </w:rPr>
        <w:t>$5,000</w:t>
      </w:r>
    </w:p>
    <w:p w14:paraId="5ED3B37F" w14:textId="2F1D0C1B" w:rsidR="00C16CC4" w:rsidRDefault="005305E0" w:rsidP="00C16CC4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14:paraId="52E72B2F" w14:textId="722C10AF" w:rsidR="00D47874" w:rsidRPr="00D47874" w:rsidRDefault="00D47874" w:rsidP="00C16CC4">
      <w:pPr>
        <w:rPr>
          <w:i/>
          <w:sz w:val="21"/>
          <w:szCs w:val="21"/>
        </w:rPr>
      </w:pPr>
      <w:r>
        <w:rPr>
          <w:sz w:val="21"/>
          <w:szCs w:val="21"/>
        </w:rPr>
        <w:tab/>
        <w:t>PI: Davin, K.</w:t>
      </w:r>
      <w:r w:rsidR="00400B4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J. (2013). </w:t>
      </w:r>
      <w:r w:rsidRPr="00D47874">
        <w:rPr>
          <w:i/>
          <w:sz w:val="21"/>
          <w:szCs w:val="21"/>
        </w:rPr>
        <w:t>Investigating the use of language proficiency data by teachers, s</w:t>
      </w:r>
      <w:r w:rsidR="00C16CC4" w:rsidRPr="00D47874">
        <w:rPr>
          <w:i/>
          <w:sz w:val="21"/>
          <w:szCs w:val="21"/>
        </w:rPr>
        <w:t>chools, and</w:t>
      </w:r>
    </w:p>
    <w:p w14:paraId="7BC181D2" w14:textId="148A08BC" w:rsidR="00C16CC4" w:rsidRPr="00C16CC4" w:rsidRDefault="00D47874" w:rsidP="00D47874">
      <w:pPr>
        <w:ind w:left="720" w:firstLine="720"/>
        <w:rPr>
          <w:b/>
          <w:sz w:val="21"/>
          <w:szCs w:val="21"/>
        </w:rPr>
      </w:pPr>
      <w:r w:rsidRPr="00D47874">
        <w:rPr>
          <w:i/>
          <w:sz w:val="21"/>
          <w:szCs w:val="21"/>
        </w:rPr>
        <w:t>d</w:t>
      </w:r>
      <w:r w:rsidR="00C16CC4" w:rsidRPr="00D47874">
        <w:rPr>
          <w:i/>
          <w:sz w:val="21"/>
          <w:szCs w:val="21"/>
        </w:rPr>
        <w:t>istricts</w:t>
      </w:r>
      <w:r>
        <w:rPr>
          <w:sz w:val="21"/>
          <w:szCs w:val="21"/>
        </w:rPr>
        <w:t xml:space="preserve">, Summer Research Grant, </w:t>
      </w:r>
      <w:r w:rsidR="00C16CC4" w:rsidRPr="00C16CC4">
        <w:rPr>
          <w:sz w:val="21"/>
          <w:szCs w:val="21"/>
        </w:rPr>
        <w:t xml:space="preserve">Loyola University Chicago, </w:t>
      </w:r>
      <w:r w:rsidR="00C16CC4" w:rsidRPr="00D47874">
        <w:rPr>
          <w:sz w:val="21"/>
          <w:szCs w:val="21"/>
        </w:rPr>
        <w:t>$7,000</w:t>
      </w:r>
    </w:p>
    <w:p w14:paraId="499E514C" w14:textId="77777777" w:rsidR="00C16CC4" w:rsidRPr="00C16CC4" w:rsidRDefault="00C16CC4" w:rsidP="00C16CC4">
      <w:pPr>
        <w:rPr>
          <w:b/>
          <w:sz w:val="21"/>
          <w:szCs w:val="21"/>
        </w:rPr>
      </w:pPr>
    </w:p>
    <w:p w14:paraId="39DC75F7" w14:textId="77777777" w:rsidR="006400D2" w:rsidRP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 w:rsidRPr="006400D2">
        <w:rPr>
          <w:b/>
          <w:bCs/>
          <w:sz w:val="21"/>
          <w:szCs w:val="21"/>
        </w:rPr>
        <w:t>SERVICE/ OUTREACH/ ENGAGEMENT</w:t>
      </w:r>
    </w:p>
    <w:p w14:paraId="59A66204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</w:p>
    <w:p w14:paraId="5F0B12C3" w14:textId="77777777" w:rsid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sz w:val="21"/>
          <w:szCs w:val="21"/>
        </w:rPr>
      </w:pPr>
      <w:r w:rsidRPr="00B933F6">
        <w:rPr>
          <w:sz w:val="21"/>
          <w:szCs w:val="21"/>
        </w:rPr>
        <w:t>Service to the University</w:t>
      </w:r>
    </w:p>
    <w:p w14:paraId="4B6D6214" w14:textId="5696CEA3" w:rsidR="00E722B1" w:rsidRDefault="00E722B1" w:rsidP="00E722B1">
      <w:pPr>
        <w:ind w:firstLine="360"/>
        <w:rPr>
          <w:sz w:val="21"/>
          <w:szCs w:val="21"/>
        </w:rPr>
      </w:pPr>
    </w:p>
    <w:p w14:paraId="57856D8B" w14:textId="3E5F44DD" w:rsidR="003F2647" w:rsidRDefault="003F2647" w:rsidP="003F2647">
      <w:pPr>
        <w:ind w:firstLine="360"/>
        <w:rPr>
          <w:sz w:val="21"/>
          <w:szCs w:val="21"/>
        </w:rPr>
      </w:pPr>
      <w:r>
        <w:rPr>
          <w:sz w:val="21"/>
          <w:szCs w:val="21"/>
        </w:rPr>
        <w:t>College Review Committee Member (2021</w:t>
      </w:r>
      <w:r w:rsidRPr="00C51330">
        <w:rPr>
          <w:sz w:val="21"/>
          <w:szCs w:val="21"/>
        </w:rPr>
        <w:t xml:space="preserve">– </w:t>
      </w:r>
      <w:r>
        <w:rPr>
          <w:sz w:val="21"/>
          <w:szCs w:val="21"/>
        </w:rPr>
        <w:t>2022)</w:t>
      </w:r>
    </w:p>
    <w:p w14:paraId="13BF8A37" w14:textId="7F68189E" w:rsidR="003F2647" w:rsidRDefault="003F2647" w:rsidP="003F2647">
      <w:pPr>
        <w:ind w:firstLine="360"/>
        <w:rPr>
          <w:sz w:val="21"/>
          <w:szCs w:val="21"/>
        </w:rPr>
      </w:pPr>
      <w:r>
        <w:rPr>
          <w:sz w:val="21"/>
          <w:szCs w:val="21"/>
        </w:rPr>
        <w:t>Search Committee Member, Faculty Site Coordinator (2021)</w:t>
      </w:r>
    </w:p>
    <w:p w14:paraId="72822119" w14:textId="494BC0BD" w:rsidR="0085425B" w:rsidRDefault="0085425B" w:rsidP="00E722B1">
      <w:pPr>
        <w:ind w:firstLine="360"/>
        <w:rPr>
          <w:sz w:val="21"/>
          <w:szCs w:val="21"/>
        </w:rPr>
      </w:pPr>
      <w:r>
        <w:rPr>
          <w:sz w:val="21"/>
          <w:szCs w:val="21"/>
        </w:rPr>
        <w:t>Search Committee Member, Associate Dean Search (2020)</w:t>
      </w:r>
    </w:p>
    <w:p w14:paraId="1432C464" w14:textId="5E66C5C4" w:rsidR="009502F7" w:rsidRPr="00C51330" w:rsidRDefault="009502F7" w:rsidP="009502F7">
      <w:pPr>
        <w:ind w:firstLine="360"/>
        <w:rPr>
          <w:sz w:val="21"/>
          <w:szCs w:val="21"/>
        </w:rPr>
      </w:pPr>
      <w:r>
        <w:rPr>
          <w:sz w:val="21"/>
          <w:szCs w:val="21"/>
        </w:rPr>
        <w:t>Faculty Council, Member</w:t>
      </w:r>
      <w:r w:rsidR="00CA5635">
        <w:rPr>
          <w:sz w:val="21"/>
          <w:szCs w:val="21"/>
        </w:rPr>
        <w:t xml:space="preserve"> and Vice Chair</w:t>
      </w:r>
      <w:r>
        <w:rPr>
          <w:sz w:val="21"/>
          <w:szCs w:val="21"/>
        </w:rPr>
        <w:t xml:space="preserve"> (2019 </w:t>
      </w:r>
      <w:r w:rsidRPr="00C51330">
        <w:rPr>
          <w:sz w:val="21"/>
          <w:szCs w:val="21"/>
        </w:rPr>
        <w:t xml:space="preserve">– </w:t>
      </w:r>
      <w:r w:rsidR="003F2647">
        <w:rPr>
          <w:sz w:val="21"/>
          <w:szCs w:val="21"/>
        </w:rPr>
        <w:t>2021</w:t>
      </w:r>
      <w:r w:rsidRPr="00C51330">
        <w:rPr>
          <w:sz w:val="21"/>
          <w:szCs w:val="21"/>
        </w:rPr>
        <w:t>)</w:t>
      </w:r>
    </w:p>
    <w:p w14:paraId="6D47AAE8" w14:textId="2314A198" w:rsidR="006B4402" w:rsidRPr="00C51330" w:rsidRDefault="006B4402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 xml:space="preserve">Teacher Preparation Redesign Steering Committee, Member (2018 – </w:t>
      </w:r>
      <w:r w:rsidR="009502F7">
        <w:rPr>
          <w:sz w:val="21"/>
          <w:szCs w:val="21"/>
        </w:rPr>
        <w:t>2019</w:t>
      </w:r>
      <w:r w:rsidRPr="00C51330">
        <w:rPr>
          <w:sz w:val="21"/>
          <w:szCs w:val="21"/>
        </w:rPr>
        <w:t>)</w:t>
      </w:r>
    </w:p>
    <w:p w14:paraId="3F6BFFD8" w14:textId="0542FCDC" w:rsidR="006B4402" w:rsidRPr="00C51330" w:rsidRDefault="006B4402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 xml:space="preserve">Teaching Awards Committee, Member (2017 – </w:t>
      </w:r>
      <w:r w:rsidR="00137E7D">
        <w:rPr>
          <w:sz w:val="21"/>
          <w:szCs w:val="21"/>
        </w:rPr>
        <w:t>2019</w:t>
      </w:r>
      <w:r w:rsidRPr="00C51330">
        <w:rPr>
          <w:sz w:val="21"/>
          <w:szCs w:val="21"/>
        </w:rPr>
        <w:t>)</w:t>
      </w:r>
    </w:p>
    <w:p w14:paraId="7F543266" w14:textId="31004E93" w:rsidR="006B4402" w:rsidRPr="00C51330" w:rsidRDefault="006B4402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Internationalization Committee Member (2017 – present)</w:t>
      </w:r>
    </w:p>
    <w:p w14:paraId="6B54AB9D" w14:textId="09334632" w:rsidR="00D47874" w:rsidRPr="00C51330" w:rsidRDefault="00D47874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LUROP Undergraduate R</w:t>
      </w:r>
      <w:r w:rsidR="006B4402" w:rsidRPr="00C51330">
        <w:rPr>
          <w:sz w:val="21"/>
          <w:szCs w:val="21"/>
        </w:rPr>
        <w:t xml:space="preserve">esearch Fellowship Mentor (2016 – </w:t>
      </w:r>
      <w:r w:rsidRPr="00C51330">
        <w:rPr>
          <w:sz w:val="21"/>
          <w:szCs w:val="21"/>
        </w:rPr>
        <w:t>2017)</w:t>
      </w:r>
    </w:p>
    <w:p w14:paraId="7AA971A6" w14:textId="77777777" w:rsidR="004426AA" w:rsidRPr="00C51330" w:rsidRDefault="004426AA" w:rsidP="004426AA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Program Director, Graduate Studies in Rome (2016 – 2017)</w:t>
      </w:r>
    </w:p>
    <w:p w14:paraId="083DDDC9" w14:textId="77777777" w:rsidR="00C51330" w:rsidRPr="00C51330" w:rsidRDefault="00C51330" w:rsidP="00C51330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Search Chair, Clinical Assistant Professor of Elementary Education position (Spring 2016)</w:t>
      </w:r>
    </w:p>
    <w:p w14:paraId="2A48984D" w14:textId="77777777" w:rsidR="00D47874" w:rsidRPr="00C51330" w:rsidRDefault="00D47874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Faculty Center for Ignatian Pedagogy, Advisory Board Member (Spring 2015 – Spring 2017)</w:t>
      </w:r>
    </w:p>
    <w:p w14:paraId="2188C37D" w14:textId="77777777" w:rsidR="00C51330" w:rsidRDefault="00C51330" w:rsidP="00C51330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Graduate Program Coordinator, International Baccalaureate Practicing Teacher Certification (Spring 2016</w:t>
      </w:r>
    </w:p>
    <w:p w14:paraId="189A4E1E" w14:textId="40A94DD5" w:rsidR="00C51330" w:rsidRPr="00C51330" w:rsidRDefault="00C51330" w:rsidP="00C51330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C51330">
        <w:rPr>
          <w:sz w:val="21"/>
          <w:szCs w:val="21"/>
        </w:rPr>
        <w:t>present)</w:t>
      </w:r>
    </w:p>
    <w:p w14:paraId="5518F4C5" w14:textId="29FEF3FA" w:rsidR="00C51330" w:rsidRPr="00C51330" w:rsidRDefault="00C51330" w:rsidP="00C51330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 xml:space="preserve">Curriculum &amp; Instruction Doctoral Admissions Committee (2015 – </w:t>
      </w:r>
      <w:r w:rsidR="003F2647">
        <w:rPr>
          <w:sz w:val="21"/>
          <w:szCs w:val="21"/>
        </w:rPr>
        <w:t>2017</w:t>
      </w:r>
      <w:r w:rsidRPr="00C51330">
        <w:rPr>
          <w:sz w:val="21"/>
          <w:szCs w:val="21"/>
        </w:rPr>
        <w:t>)</w:t>
      </w:r>
    </w:p>
    <w:p w14:paraId="6D595261" w14:textId="23B55211" w:rsidR="00C51330" w:rsidRPr="00C51330" w:rsidRDefault="00C51330" w:rsidP="00C51330">
      <w:pPr>
        <w:ind w:left="90" w:firstLine="270"/>
        <w:rPr>
          <w:sz w:val="21"/>
          <w:szCs w:val="21"/>
        </w:rPr>
      </w:pPr>
      <w:r w:rsidRPr="00C51330">
        <w:rPr>
          <w:sz w:val="21"/>
          <w:szCs w:val="21"/>
        </w:rPr>
        <w:t xml:space="preserve">International Baccalaureate Level I Certificate Program Writer (2015 – </w:t>
      </w:r>
      <w:r w:rsidR="003F2647">
        <w:rPr>
          <w:sz w:val="21"/>
          <w:szCs w:val="21"/>
        </w:rPr>
        <w:t>2017</w:t>
      </w:r>
      <w:r w:rsidRPr="00C51330">
        <w:rPr>
          <w:sz w:val="21"/>
          <w:szCs w:val="21"/>
        </w:rPr>
        <w:t>)</w:t>
      </w:r>
    </w:p>
    <w:p w14:paraId="4D238B5A" w14:textId="4D253158" w:rsidR="004426AA" w:rsidRPr="00C51330" w:rsidRDefault="004426AA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 xml:space="preserve">Co-Program </w:t>
      </w:r>
      <w:r w:rsidR="00C51330">
        <w:rPr>
          <w:sz w:val="21"/>
          <w:szCs w:val="21"/>
        </w:rPr>
        <w:t xml:space="preserve">Creator &amp; </w:t>
      </w:r>
      <w:r w:rsidRPr="00C51330">
        <w:rPr>
          <w:sz w:val="21"/>
          <w:szCs w:val="21"/>
        </w:rPr>
        <w:t xml:space="preserve">Director, </w:t>
      </w:r>
      <w:r w:rsidR="00C51330">
        <w:rPr>
          <w:sz w:val="21"/>
          <w:szCs w:val="21"/>
        </w:rPr>
        <w:t xml:space="preserve">Mexico City Immersion, 2013 </w:t>
      </w:r>
      <w:r w:rsidR="00C51330" w:rsidRPr="00C51330">
        <w:rPr>
          <w:sz w:val="21"/>
          <w:szCs w:val="21"/>
        </w:rPr>
        <w:t>–</w:t>
      </w:r>
      <w:r w:rsidR="00C51330">
        <w:rPr>
          <w:sz w:val="21"/>
          <w:szCs w:val="21"/>
        </w:rPr>
        <w:t xml:space="preserve"> 2016)</w:t>
      </w:r>
    </w:p>
    <w:p w14:paraId="243AC286" w14:textId="12A83817" w:rsidR="006B4402" w:rsidRPr="00C51330" w:rsidRDefault="006B4402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 xml:space="preserve">Teacher Preparation Redesign Steering Committee, Member </w:t>
      </w:r>
      <w:r w:rsidR="00C51330" w:rsidRPr="00C51330">
        <w:rPr>
          <w:sz w:val="21"/>
          <w:szCs w:val="21"/>
        </w:rPr>
        <w:t>(2011</w:t>
      </w:r>
      <w:r w:rsidRPr="00C51330">
        <w:rPr>
          <w:sz w:val="21"/>
          <w:szCs w:val="21"/>
        </w:rPr>
        <w:t xml:space="preserve"> –</w:t>
      </w:r>
      <w:r w:rsidR="00C51330" w:rsidRPr="00C51330">
        <w:rPr>
          <w:sz w:val="21"/>
          <w:szCs w:val="21"/>
        </w:rPr>
        <w:t xml:space="preserve"> 2014</w:t>
      </w:r>
      <w:r w:rsidRPr="00C51330">
        <w:rPr>
          <w:sz w:val="21"/>
          <w:szCs w:val="21"/>
        </w:rPr>
        <w:t>)</w:t>
      </w:r>
    </w:p>
    <w:p w14:paraId="3E079BF6" w14:textId="77777777" w:rsidR="00D47874" w:rsidRPr="00C51330" w:rsidRDefault="00D47874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Achieving College Excellence, Faculty Mentor (2011– 2015)</w:t>
      </w:r>
    </w:p>
    <w:p w14:paraId="44F70BFA" w14:textId="77777777" w:rsidR="00D47874" w:rsidRPr="00C51330" w:rsidRDefault="00D47874" w:rsidP="00E722B1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Fulbright Scholar Program, Faculty Mentor (Fall 2013)</w:t>
      </w:r>
    </w:p>
    <w:p w14:paraId="0F41462E" w14:textId="77777777" w:rsidR="00C51330" w:rsidRPr="00C51330" w:rsidRDefault="00C51330" w:rsidP="00C51330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 xml:space="preserve">NCATE/CAEP Report, SPA Report Preparation, Nationally Recognized (Fall 2011 – Spring 2017) </w:t>
      </w:r>
    </w:p>
    <w:p w14:paraId="3E2CC56B" w14:textId="77777777" w:rsidR="00C51330" w:rsidRPr="00C51330" w:rsidRDefault="00C51330" w:rsidP="00C51330">
      <w:pPr>
        <w:ind w:firstLine="360"/>
        <w:rPr>
          <w:sz w:val="21"/>
          <w:szCs w:val="21"/>
        </w:rPr>
      </w:pPr>
      <w:r w:rsidRPr="00C51330">
        <w:rPr>
          <w:sz w:val="21"/>
          <w:szCs w:val="21"/>
        </w:rPr>
        <w:t>The Cuba Project, Faculty (Fall 2011-Spring 2013)</w:t>
      </w:r>
    </w:p>
    <w:p w14:paraId="27C1E0D2" w14:textId="77777777" w:rsidR="00C51330" w:rsidRDefault="00C51330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sz w:val="21"/>
          <w:szCs w:val="21"/>
        </w:rPr>
      </w:pPr>
    </w:p>
    <w:p w14:paraId="725B8DC7" w14:textId="77777777" w:rsidR="006400D2" w:rsidRPr="00B933F6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sz w:val="21"/>
          <w:szCs w:val="21"/>
        </w:rPr>
      </w:pPr>
      <w:r w:rsidRPr="00B933F6">
        <w:rPr>
          <w:sz w:val="21"/>
          <w:szCs w:val="21"/>
        </w:rPr>
        <w:t>Service to the Profession</w:t>
      </w:r>
    </w:p>
    <w:p w14:paraId="49D04725" w14:textId="209376B1" w:rsidR="008C6582" w:rsidRDefault="008C658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6FD65FD4" w14:textId="77777777" w:rsidR="0085425B" w:rsidRDefault="0085425B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>Global Languages Endorsement Revision Committee Member, North Carolina Department of Public</w:t>
      </w:r>
    </w:p>
    <w:p w14:paraId="543D2ACF" w14:textId="08A76BD2" w:rsidR="0085425B" w:rsidRDefault="0085425B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ab/>
        <w:t>Instruction (Fall 2020)</w:t>
      </w:r>
    </w:p>
    <w:p w14:paraId="1ECE4EAD" w14:textId="692CE2A4" w:rsidR="00CA5635" w:rsidRDefault="00CA5635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>Conference Proposal Reviewer, American Association of Applied Linguistics (beginning 2019)</w:t>
      </w:r>
    </w:p>
    <w:p w14:paraId="742519F2" w14:textId="2EFC4420" w:rsidR="008C6582" w:rsidRDefault="008C658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 xml:space="preserve">Global Languages Endorsement Review Committee, North Carolina Department of Public Instruction </w:t>
      </w:r>
    </w:p>
    <w:p w14:paraId="60D34801" w14:textId="06E6EE2F" w:rsidR="008C6582" w:rsidRDefault="008C658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ab/>
        <w:t>(beginning November 2019)</w:t>
      </w:r>
    </w:p>
    <w:p w14:paraId="644C3E83" w14:textId="77777777" w:rsidR="008C6582" w:rsidRDefault="008C658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3D5AF4DE" w14:textId="56464509" w:rsid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 w:rsidRPr="00B933F6">
        <w:rPr>
          <w:sz w:val="21"/>
          <w:szCs w:val="21"/>
        </w:rPr>
        <w:t>Editorial service</w:t>
      </w:r>
    </w:p>
    <w:p w14:paraId="0C07E810" w14:textId="77735BCD" w:rsidR="008C1677" w:rsidRDefault="008C1677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1F95B026" w14:textId="1B1BC8AF" w:rsidR="0085425B" w:rsidRDefault="0085425B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>Editorial Committee, PROFILE: Issues in Teachers’ Professional Development (beginning fall 2020)</w:t>
      </w:r>
    </w:p>
    <w:p w14:paraId="45E11228" w14:textId="6FA3BC15" w:rsidR="0085425B" w:rsidRDefault="0085425B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>Advisory Board Member, Contingencies: A Journal of Global Pedagogy (beginning spring 2020)</w:t>
      </w:r>
    </w:p>
    <w:p w14:paraId="193DEC0B" w14:textId="758A2E56" w:rsidR="008C6582" w:rsidRDefault="008C6582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Editor, Catalyst, Foreign Language Association of North Carolina (beginning October 2018)</w:t>
      </w:r>
    </w:p>
    <w:p w14:paraId="00D05277" w14:textId="5C0725B1" w:rsid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lastRenderedPageBreak/>
        <w:t>Ad hoc Reviewer, Teaching and Teacher Education (beginning April 2018)</w:t>
      </w:r>
    </w:p>
    <w:p w14:paraId="60E229E0" w14:textId="5F6D57DB" w:rsid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 Reviewer, Language Assessment Quarterly (beginning April 2018)</w:t>
      </w:r>
    </w:p>
    <w:p w14:paraId="724EC7B3" w14:textId="53501098" w:rsid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 Reviewer, Applied Psycholinguistics (beginning March 2018)</w:t>
      </w:r>
    </w:p>
    <w:p w14:paraId="64C74F25" w14:textId="73B0754B" w:rsidR="001D4DF8" w:rsidRDefault="001D4DF8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Book Reviewer, </w:t>
      </w:r>
      <w:r w:rsidR="006B4402">
        <w:rPr>
          <w:sz w:val="21"/>
          <w:szCs w:val="21"/>
        </w:rPr>
        <w:t xml:space="preserve">ACTFL (beginning 2016) </w:t>
      </w:r>
    </w:p>
    <w:p w14:paraId="360AD324" w14:textId="58A5B051" w:rsid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Modern Language Journal (beginning July 2016)</w:t>
      </w:r>
    </w:p>
    <w:p w14:paraId="53024FBD" w14:textId="1AB9ECEA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TESOL Journal (beginning August 2015)</w:t>
      </w:r>
    </w:p>
    <w:p w14:paraId="5852E40B" w14:textId="77777777" w:rsidR="008C1677" w:rsidRPr="008C1677" w:rsidRDefault="008C1677" w:rsidP="008C1677">
      <w:pPr>
        <w:ind w:firstLine="720"/>
        <w:rPr>
          <w:sz w:val="21"/>
          <w:szCs w:val="21"/>
        </w:rPr>
      </w:pPr>
      <w:r w:rsidRPr="008C1677">
        <w:rPr>
          <w:sz w:val="21"/>
          <w:szCs w:val="21"/>
        </w:rPr>
        <w:t>Conference Paper Reviewer, American Association of Applied Linguistics (2015, September)</w:t>
      </w:r>
    </w:p>
    <w:p w14:paraId="7F035D46" w14:textId="25775235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GIST (beginning May 2015)</w:t>
      </w:r>
    </w:p>
    <w:p w14:paraId="3F1E3A1F" w14:textId="77777777" w:rsidR="008C1677" w:rsidRPr="008C1677" w:rsidRDefault="008C1677" w:rsidP="008C1677">
      <w:pPr>
        <w:ind w:firstLine="720"/>
        <w:rPr>
          <w:sz w:val="21"/>
          <w:szCs w:val="21"/>
        </w:rPr>
      </w:pPr>
      <w:r w:rsidRPr="008C1677">
        <w:rPr>
          <w:sz w:val="21"/>
          <w:szCs w:val="21"/>
        </w:rPr>
        <w:t>Book Chapter Reviewer, AERA Handbook of Research on Teaching (2013, October)</w:t>
      </w:r>
    </w:p>
    <w:p w14:paraId="05A87C20" w14:textId="5E61837B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Applied Linguistics (beginning 2014)</w:t>
      </w:r>
    </w:p>
    <w:p w14:paraId="2BAE8854" w14:textId="63180ED3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Language and Sociocultural Theory (beginning 2014)</w:t>
      </w:r>
    </w:p>
    <w:p w14:paraId="61B0DAE7" w14:textId="7F53F16E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SAGE Open (beginning 2014)</w:t>
      </w:r>
    </w:p>
    <w:p w14:paraId="58CAA855" w14:textId="137D4FF0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Language Learning &amp; Technology (beginning 2014)</w:t>
      </w:r>
    </w:p>
    <w:p w14:paraId="71A8AB9A" w14:textId="77777777" w:rsidR="008C1677" w:rsidRPr="008C1677" w:rsidRDefault="008C1677" w:rsidP="008C1677">
      <w:pPr>
        <w:ind w:firstLine="720"/>
        <w:rPr>
          <w:sz w:val="21"/>
          <w:szCs w:val="21"/>
        </w:rPr>
      </w:pPr>
      <w:r w:rsidRPr="008C1677">
        <w:rPr>
          <w:sz w:val="21"/>
          <w:szCs w:val="21"/>
        </w:rPr>
        <w:t>ESL Standards Taskforce, Illinois State Board of Education (2013 – 2014)</w:t>
      </w:r>
    </w:p>
    <w:p w14:paraId="6ECC3445" w14:textId="72807FB3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Language Testing (beginning 2013)</w:t>
      </w:r>
    </w:p>
    <w:p w14:paraId="2AFE28B0" w14:textId="20188CA0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Language Learning (beginning 2013)</w:t>
      </w:r>
    </w:p>
    <w:p w14:paraId="736BB7E2" w14:textId="39B7F296" w:rsidR="008C1677" w:rsidRPr="008C1677" w:rsidRDefault="008C1677" w:rsidP="008C1677">
      <w:pPr>
        <w:ind w:firstLine="720"/>
        <w:rPr>
          <w:sz w:val="21"/>
          <w:szCs w:val="21"/>
        </w:rPr>
      </w:pPr>
      <w:r>
        <w:rPr>
          <w:sz w:val="21"/>
          <w:szCs w:val="21"/>
        </w:rPr>
        <w:t>Ad hoc</w:t>
      </w:r>
      <w:r w:rsidRPr="008C1677">
        <w:rPr>
          <w:sz w:val="21"/>
          <w:szCs w:val="21"/>
        </w:rPr>
        <w:t xml:space="preserve"> Reviewer, Foreign Language Annals (beginning 2013)</w:t>
      </w:r>
    </w:p>
    <w:p w14:paraId="63E3BC2E" w14:textId="77777777" w:rsidR="008C1677" w:rsidRDefault="008C1677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6570BFF0" w14:textId="77777777" w:rsid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 w:rsidRPr="00B933F6">
        <w:rPr>
          <w:sz w:val="21"/>
          <w:szCs w:val="21"/>
        </w:rPr>
        <w:t>Professional leadership positions</w:t>
      </w:r>
    </w:p>
    <w:p w14:paraId="5390AB91" w14:textId="77777777" w:rsidR="006B4402" w:rsidRDefault="006B440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1AE30622" w14:textId="77777777" w:rsidR="00CA5635" w:rsidRDefault="00CA5635" w:rsidP="0048662C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Chair, Teacher Development SIG, </w:t>
      </w:r>
      <w:r w:rsidRPr="006B4402">
        <w:rPr>
          <w:sz w:val="21"/>
          <w:szCs w:val="21"/>
        </w:rPr>
        <w:t>American Council on the Teaching of Foreign Languages</w:t>
      </w:r>
    </w:p>
    <w:p w14:paraId="6041E8C2" w14:textId="294BF0C2" w:rsidR="00CA5635" w:rsidRDefault="00CA5635" w:rsidP="003F2647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beginning</w:t>
      </w:r>
      <w:proofErr w:type="gramEnd"/>
      <w:r>
        <w:rPr>
          <w:sz w:val="21"/>
          <w:szCs w:val="21"/>
        </w:rPr>
        <w:t xml:space="preserve"> January 2021)</w:t>
      </w:r>
    </w:p>
    <w:p w14:paraId="61601665" w14:textId="12EBFE86" w:rsidR="000F767B" w:rsidRDefault="000F767B" w:rsidP="000F767B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Board Member, Foreign Language Association of North Carolina (October 2018 </w:t>
      </w:r>
      <w:r w:rsidRPr="006B4402">
        <w:rPr>
          <w:sz w:val="21"/>
          <w:szCs w:val="21"/>
        </w:rPr>
        <w:t>–</w:t>
      </w:r>
      <w:r>
        <w:rPr>
          <w:sz w:val="21"/>
          <w:szCs w:val="21"/>
        </w:rPr>
        <w:t xml:space="preserve"> present)</w:t>
      </w:r>
    </w:p>
    <w:p w14:paraId="55969E15" w14:textId="2D9C4AA7" w:rsidR="008C6582" w:rsidRDefault="009502F7" w:rsidP="006B440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sz w:val="21"/>
          <w:szCs w:val="21"/>
        </w:rPr>
      </w:pPr>
      <w:r>
        <w:rPr>
          <w:sz w:val="21"/>
          <w:szCs w:val="21"/>
        </w:rPr>
        <w:t>Vice Chair, Teacher Development SIG, American Council on the Teaching of Foreign Languages</w:t>
      </w:r>
    </w:p>
    <w:p w14:paraId="250A41BA" w14:textId="7E1A2393" w:rsidR="009502F7" w:rsidRDefault="008C6582" w:rsidP="006B440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sz w:val="21"/>
          <w:szCs w:val="21"/>
        </w:rPr>
      </w:pPr>
      <w:r>
        <w:rPr>
          <w:sz w:val="21"/>
          <w:szCs w:val="21"/>
        </w:rPr>
        <w:tab/>
      </w:r>
      <w:r w:rsidR="003F2647">
        <w:rPr>
          <w:sz w:val="21"/>
          <w:szCs w:val="21"/>
        </w:rPr>
        <w:tab/>
      </w:r>
      <w:r w:rsidR="009502F7">
        <w:rPr>
          <w:sz w:val="21"/>
          <w:szCs w:val="21"/>
        </w:rPr>
        <w:t>(</w:t>
      </w:r>
      <w:r>
        <w:rPr>
          <w:sz w:val="21"/>
          <w:szCs w:val="21"/>
        </w:rPr>
        <w:t xml:space="preserve">January 2020 </w:t>
      </w:r>
      <w:r w:rsidRPr="006B4402">
        <w:rPr>
          <w:sz w:val="21"/>
          <w:szCs w:val="21"/>
        </w:rPr>
        <w:t>–</w:t>
      </w:r>
      <w:r>
        <w:rPr>
          <w:sz w:val="21"/>
          <w:szCs w:val="21"/>
        </w:rPr>
        <w:t xml:space="preserve"> present)</w:t>
      </w:r>
    </w:p>
    <w:p w14:paraId="5A105AFE" w14:textId="022C9950" w:rsidR="006B4402" w:rsidRDefault="006B4402" w:rsidP="006B440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sz w:val="21"/>
          <w:szCs w:val="21"/>
        </w:rPr>
      </w:pPr>
      <w:r>
        <w:rPr>
          <w:sz w:val="21"/>
          <w:szCs w:val="21"/>
        </w:rPr>
        <w:t>Member of Conference Planning Committee, 7</w:t>
      </w:r>
      <w:r w:rsidRPr="006B4402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International CARLA Conference on Dual Language</w:t>
      </w:r>
    </w:p>
    <w:p w14:paraId="06561336" w14:textId="4BD3B098" w:rsidR="006B4402" w:rsidRDefault="006B4402" w:rsidP="006B440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left="720" w:right="-90"/>
        <w:rPr>
          <w:sz w:val="21"/>
          <w:szCs w:val="21"/>
        </w:rPr>
      </w:pPr>
      <w:r>
        <w:rPr>
          <w:sz w:val="21"/>
          <w:szCs w:val="21"/>
        </w:rPr>
        <w:tab/>
      </w:r>
      <w:r w:rsidR="003F2647">
        <w:rPr>
          <w:sz w:val="21"/>
          <w:szCs w:val="21"/>
        </w:rPr>
        <w:tab/>
      </w:r>
      <w:r>
        <w:rPr>
          <w:sz w:val="21"/>
          <w:szCs w:val="21"/>
        </w:rPr>
        <w:t>and Immersion Education</w:t>
      </w:r>
    </w:p>
    <w:p w14:paraId="3FFF7ED7" w14:textId="77777777" w:rsidR="006B4402" w:rsidRDefault="006B4402" w:rsidP="006B4402">
      <w:pPr>
        <w:ind w:left="720"/>
        <w:rPr>
          <w:sz w:val="21"/>
          <w:szCs w:val="21"/>
        </w:rPr>
      </w:pPr>
      <w:r w:rsidRPr="006B4402">
        <w:rPr>
          <w:sz w:val="21"/>
          <w:szCs w:val="21"/>
        </w:rPr>
        <w:t>Chair, Research SIG, American Council on the Teaching of Foreign Languages (January 2017 –</w:t>
      </w:r>
    </w:p>
    <w:p w14:paraId="7169CB9F" w14:textId="5ACD35E9" w:rsidR="006B4402" w:rsidRPr="006B4402" w:rsidRDefault="005D3D7B" w:rsidP="006B4402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2018</w:t>
      </w:r>
      <w:r w:rsidR="006B4402" w:rsidRPr="006B4402">
        <w:rPr>
          <w:sz w:val="21"/>
          <w:szCs w:val="21"/>
        </w:rPr>
        <w:t>)</w:t>
      </w:r>
    </w:p>
    <w:p w14:paraId="7012B41D" w14:textId="77777777" w:rsidR="006B4402" w:rsidRPr="00B933F6" w:rsidRDefault="006B440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22370926" w14:textId="00FF809E" w:rsidR="006400D2" w:rsidRPr="00B933F6" w:rsidRDefault="006400D2" w:rsidP="002F0D9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360"/>
        <w:rPr>
          <w:sz w:val="21"/>
          <w:szCs w:val="21"/>
        </w:rPr>
      </w:pPr>
      <w:r w:rsidRPr="00B933F6">
        <w:rPr>
          <w:sz w:val="21"/>
          <w:szCs w:val="21"/>
        </w:rPr>
        <w:t>Service to the Community and Practitioners</w:t>
      </w:r>
    </w:p>
    <w:p w14:paraId="105D6E7F" w14:textId="77777777" w:rsidR="00D92488" w:rsidRDefault="00D92488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65F4EBE8" w14:textId="78C87ADF" w:rsidR="006400D2" w:rsidRDefault="00E3659A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  <w:r>
        <w:rPr>
          <w:sz w:val="21"/>
          <w:szCs w:val="21"/>
        </w:rPr>
        <w:t xml:space="preserve">Selected </w:t>
      </w:r>
      <w:r w:rsidR="00516FDD">
        <w:rPr>
          <w:sz w:val="21"/>
          <w:szCs w:val="21"/>
        </w:rPr>
        <w:t>c</w:t>
      </w:r>
      <w:r w:rsidR="006400D2" w:rsidRPr="00B933F6">
        <w:rPr>
          <w:sz w:val="21"/>
          <w:szCs w:val="21"/>
        </w:rPr>
        <w:t>ommunity workshops and</w:t>
      </w:r>
      <w:r w:rsidR="006400D2" w:rsidRPr="006400D2">
        <w:rPr>
          <w:sz w:val="21"/>
          <w:szCs w:val="21"/>
        </w:rPr>
        <w:t xml:space="preserve"> presentations</w:t>
      </w:r>
      <w:r>
        <w:rPr>
          <w:sz w:val="21"/>
          <w:szCs w:val="21"/>
        </w:rPr>
        <w:t xml:space="preserve"> </w:t>
      </w:r>
    </w:p>
    <w:p w14:paraId="464F1905" w14:textId="637F9DCB" w:rsidR="00E3659A" w:rsidRDefault="00E3659A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sz w:val="21"/>
          <w:szCs w:val="21"/>
        </w:rPr>
      </w:pPr>
    </w:p>
    <w:p w14:paraId="72AFA15C" w14:textId="77777777" w:rsidR="00E3659A" w:rsidRDefault="00E3659A" w:rsidP="00E3659A">
      <w:pPr>
        <w:shd w:val="clear" w:color="auto" w:fill="FFFFFF"/>
        <w:ind w:firstLine="720"/>
        <w:rPr>
          <w:color w:val="222222"/>
          <w:sz w:val="21"/>
          <w:szCs w:val="21"/>
        </w:rPr>
      </w:pPr>
      <w:r w:rsidRPr="00E3659A">
        <w:rPr>
          <w:color w:val="222222"/>
          <w:sz w:val="21"/>
          <w:szCs w:val="21"/>
        </w:rPr>
        <w:t xml:space="preserve">Davin, K. J. (2022, April). </w:t>
      </w:r>
      <w:r w:rsidRPr="00E3659A">
        <w:rPr>
          <w:i/>
          <w:iCs/>
          <w:color w:val="222222"/>
          <w:sz w:val="21"/>
          <w:szCs w:val="21"/>
        </w:rPr>
        <w:t>The Seal of Biliteracy: A 10-year retrospective.</w:t>
      </w:r>
      <w:r w:rsidRPr="00E3659A">
        <w:rPr>
          <w:color w:val="222222"/>
          <w:sz w:val="21"/>
          <w:szCs w:val="21"/>
        </w:rPr>
        <w:t xml:space="preserve"> [Invited presentation]. </w:t>
      </w:r>
    </w:p>
    <w:p w14:paraId="24C52155" w14:textId="4DF5A27F" w:rsidR="00E3659A" w:rsidRDefault="00E3659A" w:rsidP="00E3659A">
      <w:pPr>
        <w:shd w:val="clear" w:color="auto" w:fill="FFFFFF"/>
        <w:ind w:left="720" w:firstLine="720"/>
        <w:rPr>
          <w:color w:val="222222"/>
          <w:sz w:val="21"/>
          <w:szCs w:val="21"/>
        </w:rPr>
      </w:pPr>
      <w:r w:rsidRPr="00E3659A">
        <w:rPr>
          <w:color w:val="222222"/>
          <w:sz w:val="21"/>
          <w:szCs w:val="21"/>
        </w:rPr>
        <w:t>Buckeye language education resource center. The Ohio State University, Columbus, Ohio.</w:t>
      </w:r>
    </w:p>
    <w:p w14:paraId="4C63992A" w14:textId="0F65C2FA" w:rsidR="00E3659A" w:rsidRDefault="00E3659A" w:rsidP="00E3659A">
      <w:pPr>
        <w:shd w:val="clear" w:color="auto" w:fill="FFFFFF"/>
        <w:ind w:firstLine="720"/>
        <w:rPr>
          <w:sz w:val="21"/>
          <w:szCs w:val="21"/>
        </w:rPr>
      </w:pPr>
      <w:r w:rsidRPr="00E3659A">
        <w:rPr>
          <w:sz w:val="21"/>
          <w:szCs w:val="21"/>
        </w:rPr>
        <w:t>Davin, K. J. (202</w:t>
      </w:r>
      <w:r>
        <w:rPr>
          <w:sz w:val="21"/>
          <w:szCs w:val="21"/>
        </w:rPr>
        <w:t>2</w:t>
      </w:r>
      <w:r w:rsidRPr="00E3659A">
        <w:rPr>
          <w:sz w:val="21"/>
          <w:szCs w:val="21"/>
        </w:rPr>
        <w:t xml:space="preserve">, April). </w:t>
      </w:r>
      <w:r w:rsidRPr="00E3659A">
        <w:rPr>
          <w:i/>
          <w:iCs/>
          <w:sz w:val="21"/>
          <w:szCs w:val="21"/>
        </w:rPr>
        <w:t>Strengthening your core.</w:t>
      </w:r>
      <w:r w:rsidRPr="00E3659A">
        <w:rPr>
          <w:sz w:val="21"/>
          <w:szCs w:val="21"/>
        </w:rPr>
        <w:t xml:space="preserve"> [Two-part workshop series]. Center for Advanced</w:t>
      </w:r>
    </w:p>
    <w:p w14:paraId="1DE9095E" w14:textId="6367CC62" w:rsidR="00E3659A" w:rsidRDefault="00E3659A" w:rsidP="00E3659A">
      <w:pPr>
        <w:shd w:val="clear" w:color="auto" w:fill="FFFFFF"/>
        <w:ind w:left="720"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Language Proficiency Education and Research. Pennsylvania State University, Pennsylvania. </w:t>
      </w:r>
    </w:p>
    <w:p w14:paraId="3C375662" w14:textId="77777777" w:rsidR="00E3659A" w:rsidRDefault="00E3659A" w:rsidP="00E3659A">
      <w:pPr>
        <w:ind w:firstLine="720"/>
        <w:rPr>
          <w:rFonts w:eastAsia="Roboto Black"/>
          <w:i/>
          <w:iCs/>
          <w:sz w:val="21"/>
          <w:szCs w:val="21"/>
        </w:rPr>
      </w:pPr>
      <w:r w:rsidRPr="00E3659A">
        <w:rPr>
          <w:sz w:val="21"/>
          <w:szCs w:val="21"/>
        </w:rPr>
        <w:t>Davin, K. J. (2021, May</w:t>
      </w:r>
      <w:r w:rsidRPr="00E3659A">
        <w:rPr>
          <w:i/>
          <w:iCs/>
          <w:sz w:val="21"/>
          <w:szCs w:val="21"/>
        </w:rPr>
        <w:t xml:space="preserve">). </w:t>
      </w:r>
      <w:r w:rsidRPr="00E3659A">
        <w:rPr>
          <w:rFonts w:eastAsia="Roboto Black"/>
          <w:i/>
          <w:iCs/>
          <w:sz w:val="21"/>
          <w:szCs w:val="21"/>
        </w:rPr>
        <w:t>Leveraging the Seal of Biliteracy for higher education world language</w:t>
      </w:r>
    </w:p>
    <w:p w14:paraId="6F34D5D4" w14:textId="2018BB2C" w:rsidR="00E3659A" w:rsidRPr="00E3659A" w:rsidRDefault="00E3659A" w:rsidP="00E3659A">
      <w:pPr>
        <w:ind w:left="1440" w:firstLine="60"/>
        <w:rPr>
          <w:sz w:val="21"/>
          <w:szCs w:val="21"/>
        </w:rPr>
      </w:pPr>
      <w:r w:rsidRPr="00E3659A">
        <w:rPr>
          <w:rFonts w:eastAsia="Roboto Black"/>
          <w:i/>
          <w:iCs/>
          <w:sz w:val="21"/>
          <w:szCs w:val="21"/>
        </w:rPr>
        <w:t>placement and enrollment</w:t>
      </w:r>
      <w:r w:rsidRPr="00E3659A">
        <w:rPr>
          <w:i/>
          <w:iCs/>
          <w:sz w:val="21"/>
          <w:szCs w:val="21"/>
        </w:rPr>
        <w:t>.</w:t>
      </w:r>
      <w:r w:rsidRPr="00E3659A">
        <w:rPr>
          <w:sz w:val="21"/>
          <w:szCs w:val="21"/>
        </w:rPr>
        <w:t xml:space="preserve"> [Webinar]. Avant Assessment &amp; the Foreign Language Association of North Carolina.</w:t>
      </w:r>
    </w:p>
    <w:p w14:paraId="409C01B7" w14:textId="77777777" w:rsidR="00E3659A" w:rsidRDefault="00E3659A" w:rsidP="00E3659A">
      <w:pPr>
        <w:ind w:firstLine="720"/>
        <w:rPr>
          <w:rFonts w:eastAsia="Palatino Linotype"/>
          <w:i/>
          <w:iCs/>
          <w:sz w:val="21"/>
          <w:szCs w:val="21"/>
        </w:rPr>
      </w:pPr>
      <w:r w:rsidRPr="00E3659A">
        <w:rPr>
          <w:sz w:val="21"/>
          <w:szCs w:val="21"/>
        </w:rPr>
        <w:t xml:space="preserve">Davin, K. J. (2021, November). </w:t>
      </w:r>
      <w:r w:rsidRPr="00E3659A">
        <w:rPr>
          <w:rFonts w:eastAsia="Palatino Linotype"/>
          <w:i/>
          <w:iCs/>
          <w:sz w:val="21"/>
          <w:szCs w:val="21"/>
        </w:rPr>
        <w:t>Leveraging the Seal of Biliteracy to advocate for student access to</w:t>
      </w:r>
    </w:p>
    <w:p w14:paraId="5BD489C8" w14:textId="6FD14C37" w:rsidR="00E3659A" w:rsidRPr="00E3659A" w:rsidRDefault="00E3659A" w:rsidP="00E3659A">
      <w:pPr>
        <w:ind w:left="720" w:firstLine="720"/>
        <w:rPr>
          <w:sz w:val="21"/>
          <w:szCs w:val="21"/>
        </w:rPr>
      </w:pPr>
      <w:r w:rsidRPr="00E3659A">
        <w:rPr>
          <w:rFonts w:eastAsia="Palatino Linotype"/>
          <w:i/>
          <w:iCs/>
          <w:sz w:val="21"/>
          <w:szCs w:val="21"/>
        </w:rPr>
        <w:t>IHEs</w:t>
      </w:r>
      <w:r w:rsidRPr="00E3659A">
        <w:rPr>
          <w:sz w:val="21"/>
          <w:szCs w:val="21"/>
        </w:rPr>
        <w:t>. [Webinar]. East Carolina University Dual Language Immersion Learning Exchange.</w:t>
      </w:r>
    </w:p>
    <w:p w14:paraId="143CD824" w14:textId="77777777" w:rsidR="00E3659A" w:rsidRDefault="00E3659A" w:rsidP="00E3659A">
      <w:pPr>
        <w:ind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Davin, K. J. (2021, March). </w:t>
      </w:r>
      <w:r w:rsidRPr="00E3659A">
        <w:rPr>
          <w:i/>
          <w:iCs/>
          <w:sz w:val="21"/>
          <w:szCs w:val="21"/>
        </w:rPr>
        <w:t>Careers in education.</w:t>
      </w:r>
      <w:r w:rsidRPr="00E3659A">
        <w:rPr>
          <w:sz w:val="21"/>
          <w:szCs w:val="21"/>
        </w:rPr>
        <w:t xml:space="preserve"> [Webinar]. Wake Forest University &amp; Winston-</w:t>
      </w:r>
    </w:p>
    <w:p w14:paraId="30D0AE11" w14:textId="4B65D3E3" w:rsidR="00E3659A" w:rsidRPr="00E3659A" w:rsidRDefault="00E3659A" w:rsidP="00E3659A">
      <w:pPr>
        <w:ind w:left="720" w:firstLine="720"/>
        <w:rPr>
          <w:color w:val="222222"/>
          <w:sz w:val="21"/>
          <w:szCs w:val="21"/>
        </w:rPr>
      </w:pPr>
      <w:r w:rsidRPr="00E3659A">
        <w:rPr>
          <w:sz w:val="21"/>
          <w:szCs w:val="21"/>
        </w:rPr>
        <w:t>Salem/Forsyth County.</w:t>
      </w:r>
    </w:p>
    <w:p w14:paraId="18B31B8D" w14:textId="77777777" w:rsidR="00E3659A" w:rsidRDefault="00E3659A" w:rsidP="00E3659A">
      <w:pPr>
        <w:ind w:firstLine="720"/>
        <w:rPr>
          <w:i/>
          <w:iCs/>
          <w:sz w:val="21"/>
          <w:szCs w:val="21"/>
        </w:rPr>
      </w:pPr>
      <w:r w:rsidRPr="00E3659A">
        <w:rPr>
          <w:color w:val="000000" w:themeColor="text1"/>
          <w:sz w:val="21"/>
          <w:szCs w:val="21"/>
        </w:rPr>
        <w:t xml:space="preserve">Davin, K. J., Lara, A. C., Randolph, L. J. </w:t>
      </w:r>
      <w:r w:rsidRPr="00E3659A">
        <w:rPr>
          <w:sz w:val="21"/>
          <w:szCs w:val="21"/>
        </w:rPr>
        <w:t xml:space="preserve">(2020, December). </w:t>
      </w:r>
      <w:r w:rsidRPr="00E3659A">
        <w:rPr>
          <w:i/>
          <w:iCs/>
          <w:sz w:val="21"/>
          <w:szCs w:val="21"/>
        </w:rPr>
        <w:t>The future of language learning in North</w:t>
      </w:r>
    </w:p>
    <w:p w14:paraId="0A15316C" w14:textId="1C7E99B0" w:rsidR="00E3659A" w:rsidRPr="00E3659A" w:rsidRDefault="00E3659A" w:rsidP="00E3659A">
      <w:pPr>
        <w:ind w:left="1440"/>
        <w:rPr>
          <w:sz w:val="21"/>
          <w:szCs w:val="21"/>
        </w:rPr>
      </w:pPr>
      <w:r w:rsidRPr="00E3659A">
        <w:rPr>
          <w:i/>
          <w:iCs/>
          <w:sz w:val="21"/>
          <w:szCs w:val="21"/>
        </w:rPr>
        <w:t>Carolina.</w:t>
      </w:r>
      <w:r w:rsidRPr="00E3659A">
        <w:rPr>
          <w:sz w:val="21"/>
          <w:szCs w:val="21"/>
        </w:rPr>
        <w:t xml:space="preserve"> [Webinar]. </w:t>
      </w:r>
      <w:r w:rsidRPr="00E3659A">
        <w:rPr>
          <w:color w:val="000000" w:themeColor="text1"/>
          <w:sz w:val="21"/>
          <w:szCs w:val="21"/>
        </w:rPr>
        <w:t xml:space="preserve">Center for Middle East and Islamic Studies, Duke-UNC Consortium for Middle East </w:t>
      </w:r>
      <w:r>
        <w:rPr>
          <w:color w:val="000000" w:themeColor="text1"/>
          <w:sz w:val="21"/>
          <w:szCs w:val="21"/>
        </w:rPr>
        <w:t>Studies.</w:t>
      </w:r>
    </w:p>
    <w:p w14:paraId="28B56FCD" w14:textId="77777777" w:rsidR="00E3659A" w:rsidRDefault="00E3659A" w:rsidP="00E3659A">
      <w:pPr>
        <w:ind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Davin, K. J., &amp; </w:t>
      </w:r>
      <w:proofErr w:type="spellStart"/>
      <w:r w:rsidRPr="00E3659A">
        <w:rPr>
          <w:sz w:val="21"/>
          <w:szCs w:val="21"/>
        </w:rPr>
        <w:t>Okraski</w:t>
      </w:r>
      <w:proofErr w:type="spellEnd"/>
      <w:r w:rsidRPr="00E3659A">
        <w:rPr>
          <w:sz w:val="21"/>
          <w:szCs w:val="21"/>
        </w:rPr>
        <w:t xml:space="preserve">, C. (2020, September). </w:t>
      </w:r>
      <w:r w:rsidRPr="00E3659A">
        <w:rPr>
          <w:i/>
          <w:iCs/>
          <w:sz w:val="21"/>
          <w:szCs w:val="21"/>
        </w:rPr>
        <w:t xml:space="preserve">Conducting the </w:t>
      </w:r>
      <w:proofErr w:type="spellStart"/>
      <w:r w:rsidRPr="00E3659A">
        <w:rPr>
          <w:i/>
          <w:iCs/>
          <w:sz w:val="21"/>
          <w:szCs w:val="21"/>
        </w:rPr>
        <w:t>edTPA</w:t>
      </w:r>
      <w:proofErr w:type="spellEnd"/>
      <w:r w:rsidRPr="00E3659A">
        <w:rPr>
          <w:i/>
          <w:iCs/>
          <w:sz w:val="21"/>
          <w:szCs w:val="21"/>
        </w:rPr>
        <w:t xml:space="preserve"> in a virtual environment.</w:t>
      </w:r>
      <w:r w:rsidRPr="00E3659A">
        <w:rPr>
          <w:sz w:val="21"/>
          <w:szCs w:val="21"/>
        </w:rPr>
        <w:t xml:space="preserve"> </w:t>
      </w:r>
    </w:p>
    <w:p w14:paraId="60022842" w14:textId="3FDAAFD5" w:rsidR="00E3659A" w:rsidRPr="00E3659A" w:rsidRDefault="00E3659A" w:rsidP="00E3659A">
      <w:pPr>
        <w:ind w:left="720" w:firstLine="720"/>
        <w:rPr>
          <w:sz w:val="21"/>
          <w:szCs w:val="21"/>
        </w:rPr>
      </w:pPr>
      <w:r w:rsidRPr="00E3659A">
        <w:rPr>
          <w:sz w:val="21"/>
          <w:szCs w:val="21"/>
        </w:rPr>
        <w:t>[Webinar]. Teacher Development Special Interest Group, ACTFL.</w:t>
      </w:r>
    </w:p>
    <w:p w14:paraId="2579804C" w14:textId="43984F60" w:rsidR="00E3659A" w:rsidRPr="00E3659A" w:rsidRDefault="00E3659A" w:rsidP="00E3659A">
      <w:pPr>
        <w:ind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Davin, K. J. (2020). </w:t>
      </w:r>
      <w:r w:rsidRPr="00E3659A">
        <w:rPr>
          <w:i/>
          <w:iCs/>
          <w:sz w:val="21"/>
          <w:szCs w:val="21"/>
        </w:rPr>
        <w:t>ACTFL summer learning series.</w:t>
      </w:r>
      <w:r w:rsidRPr="00E3659A">
        <w:rPr>
          <w:sz w:val="21"/>
          <w:szCs w:val="21"/>
        </w:rPr>
        <w:t xml:space="preserve"> [Three-part workshop facilitator]. ACTFL. </w:t>
      </w:r>
    </w:p>
    <w:p w14:paraId="2956BE63" w14:textId="77777777" w:rsidR="00E3659A" w:rsidRDefault="00E3659A" w:rsidP="00E3659A">
      <w:pPr>
        <w:ind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Davin, K. J. (2020). </w:t>
      </w:r>
      <w:r w:rsidRPr="00E3659A">
        <w:rPr>
          <w:i/>
          <w:iCs/>
          <w:sz w:val="21"/>
          <w:szCs w:val="21"/>
        </w:rPr>
        <w:t>Language education policy: The Seal of Biliteracy.</w:t>
      </w:r>
      <w:r w:rsidRPr="00E3659A">
        <w:rPr>
          <w:sz w:val="21"/>
          <w:szCs w:val="21"/>
        </w:rPr>
        <w:t xml:space="preserve"> [Keynote address]. </w:t>
      </w:r>
    </w:p>
    <w:p w14:paraId="413B9BCE" w14:textId="538ED38E" w:rsidR="00E3659A" w:rsidRPr="00E3659A" w:rsidRDefault="00E3659A" w:rsidP="00E3659A">
      <w:pPr>
        <w:ind w:left="1440"/>
        <w:rPr>
          <w:sz w:val="21"/>
          <w:szCs w:val="21"/>
        </w:rPr>
      </w:pPr>
      <w:r w:rsidRPr="00E3659A">
        <w:rPr>
          <w:sz w:val="21"/>
          <w:szCs w:val="21"/>
        </w:rPr>
        <w:lastRenderedPageBreak/>
        <w:t>International Educators of Illinois Antiracism in International Education Speaker Series. Chicago, Illinois.</w:t>
      </w:r>
    </w:p>
    <w:p w14:paraId="26D51085" w14:textId="77777777" w:rsidR="00E3659A" w:rsidRPr="00E3659A" w:rsidRDefault="00E3659A" w:rsidP="00E3659A">
      <w:pPr>
        <w:rPr>
          <w:sz w:val="21"/>
          <w:szCs w:val="21"/>
        </w:rPr>
      </w:pPr>
    </w:p>
    <w:p w14:paraId="4E67F61B" w14:textId="77777777" w:rsidR="00E3659A" w:rsidRDefault="00E3659A" w:rsidP="00E3659A">
      <w:pPr>
        <w:ind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Davin, K. J. (2019, February). </w:t>
      </w:r>
      <w:r w:rsidRPr="00E3659A">
        <w:rPr>
          <w:i/>
          <w:iCs/>
          <w:sz w:val="21"/>
          <w:szCs w:val="21"/>
        </w:rPr>
        <w:t>Backward design in language program development.</w:t>
      </w:r>
      <w:r w:rsidRPr="00E3659A">
        <w:rPr>
          <w:sz w:val="21"/>
          <w:szCs w:val="21"/>
        </w:rPr>
        <w:t xml:space="preserve"> [Invited</w:t>
      </w:r>
    </w:p>
    <w:p w14:paraId="74C1CC92" w14:textId="4529FD47" w:rsidR="00E3659A" w:rsidRPr="00E3659A" w:rsidRDefault="00E3659A" w:rsidP="00E3659A">
      <w:pPr>
        <w:ind w:left="720"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workshop]. University of Georgia. </w:t>
      </w:r>
    </w:p>
    <w:p w14:paraId="4DB8F258" w14:textId="77777777" w:rsidR="00E3659A" w:rsidRDefault="00E3659A" w:rsidP="00E3659A">
      <w:pPr>
        <w:ind w:firstLine="720"/>
        <w:rPr>
          <w:i/>
          <w:iCs/>
          <w:sz w:val="21"/>
          <w:szCs w:val="21"/>
        </w:rPr>
      </w:pPr>
      <w:r w:rsidRPr="00E3659A">
        <w:rPr>
          <w:sz w:val="21"/>
          <w:szCs w:val="21"/>
        </w:rPr>
        <w:t xml:space="preserve">Davin, K. J. (2019, April). </w:t>
      </w:r>
      <w:r w:rsidRPr="00E3659A">
        <w:rPr>
          <w:i/>
          <w:iCs/>
          <w:sz w:val="21"/>
          <w:szCs w:val="21"/>
        </w:rPr>
        <w:t xml:space="preserve">Strengthening the Core: High-leverage practices in world language </w:t>
      </w:r>
    </w:p>
    <w:p w14:paraId="1415F181" w14:textId="76E659BE" w:rsidR="00E3659A" w:rsidRPr="00E3659A" w:rsidRDefault="00E3659A" w:rsidP="00E3659A">
      <w:pPr>
        <w:ind w:left="720" w:firstLine="720"/>
        <w:rPr>
          <w:sz w:val="21"/>
          <w:szCs w:val="21"/>
        </w:rPr>
      </w:pPr>
      <w:r w:rsidRPr="00E3659A">
        <w:rPr>
          <w:i/>
          <w:iCs/>
          <w:sz w:val="21"/>
          <w:szCs w:val="21"/>
        </w:rPr>
        <w:t>education.</w:t>
      </w:r>
      <w:r w:rsidRPr="00E3659A">
        <w:rPr>
          <w:sz w:val="21"/>
          <w:szCs w:val="21"/>
        </w:rPr>
        <w:t xml:space="preserve"> [Invited workshop]. University of Arizona.</w:t>
      </w:r>
    </w:p>
    <w:p w14:paraId="6DD49505" w14:textId="77777777" w:rsidR="00E3659A" w:rsidRDefault="00E3659A" w:rsidP="00E3659A">
      <w:pPr>
        <w:ind w:firstLine="720"/>
        <w:rPr>
          <w:sz w:val="21"/>
          <w:szCs w:val="21"/>
        </w:rPr>
      </w:pPr>
      <w:r w:rsidRPr="00E3659A">
        <w:rPr>
          <w:sz w:val="21"/>
          <w:szCs w:val="21"/>
        </w:rPr>
        <w:t xml:space="preserve">Davin, K. J., &amp; Hancock, C. (2019, September). </w:t>
      </w:r>
      <w:r w:rsidRPr="00E3659A">
        <w:rPr>
          <w:i/>
          <w:iCs/>
          <w:sz w:val="21"/>
          <w:szCs w:val="21"/>
        </w:rPr>
        <w:t>Seal of Biliteracy: Past, present, and future research.</w:t>
      </w:r>
      <w:r w:rsidRPr="00E3659A">
        <w:rPr>
          <w:sz w:val="21"/>
          <w:szCs w:val="21"/>
        </w:rPr>
        <w:t xml:space="preserve"> </w:t>
      </w:r>
    </w:p>
    <w:p w14:paraId="7D8CE25A" w14:textId="7E0DBCC4" w:rsidR="00E3659A" w:rsidRPr="00934D1C" w:rsidRDefault="00E3659A" w:rsidP="00E3659A">
      <w:pPr>
        <w:ind w:left="720" w:firstLine="720"/>
      </w:pPr>
      <w:r w:rsidRPr="00E3659A">
        <w:rPr>
          <w:sz w:val="21"/>
          <w:szCs w:val="21"/>
        </w:rPr>
        <w:t>[Invited webinar]. National Council of State Supervisors for Languages.</w:t>
      </w:r>
    </w:p>
    <w:p w14:paraId="23873B42" w14:textId="77777777" w:rsidR="00E417D8" w:rsidRDefault="00E417D8" w:rsidP="00E417D8">
      <w:pPr>
        <w:ind w:firstLine="7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Davin, K. J. (2019, October). </w:t>
      </w:r>
      <w:r w:rsidR="002C7A23">
        <w:rPr>
          <w:color w:val="000000" w:themeColor="text1"/>
          <w:sz w:val="21"/>
          <w:szCs w:val="21"/>
        </w:rPr>
        <w:t xml:space="preserve">Learning through </w:t>
      </w:r>
      <w:r>
        <w:rPr>
          <w:color w:val="000000" w:themeColor="text1"/>
          <w:sz w:val="21"/>
          <w:szCs w:val="21"/>
        </w:rPr>
        <w:t>l</w:t>
      </w:r>
      <w:r w:rsidR="002C7A23">
        <w:rPr>
          <w:color w:val="000000" w:themeColor="text1"/>
          <w:sz w:val="21"/>
          <w:szCs w:val="21"/>
        </w:rPr>
        <w:t xml:space="preserve">anguages </w:t>
      </w:r>
      <w:r>
        <w:rPr>
          <w:color w:val="000000" w:themeColor="text1"/>
          <w:sz w:val="21"/>
          <w:szCs w:val="21"/>
        </w:rPr>
        <w:t>h</w:t>
      </w:r>
      <w:r w:rsidR="002C7A23">
        <w:rPr>
          <w:color w:val="000000" w:themeColor="text1"/>
          <w:sz w:val="21"/>
          <w:szCs w:val="21"/>
        </w:rPr>
        <w:t xml:space="preserve">igh </w:t>
      </w:r>
      <w:r>
        <w:rPr>
          <w:color w:val="000000" w:themeColor="text1"/>
          <w:sz w:val="21"/>
          <w:szCs w:val="21"/>
        </w:rPr>
        <w:t>s</w:t>
      </w:r>
      <w:r w:rsidR="002C7A23">
        <w:rPr>
          <w:color w:val="000000" w:themeColor="text1"/>
          <w:sz w:val="21"/>
          <w:szCs w:val="21"/>
        </w:rPr>
        <w:t xml:space="preserve">chool </w:t>
      </w:r>
      <w:r>
        <w:rPr>
          <w:color w:val="000000" w:themeColor="text1"/>
          <w:sz w:val="21"/>
          <w:szCs w:val="21"/>
        </w:rPr>
        <w:t>r</w:t>
      </w:r>
      <w:r w:rsidR="002C7A23">
        <w:rPr>
          <w:color w:val="000000" w:themeColor="text1"/>
          <w:sz w:val="21"/>
          <w:szCs w:val="21"/>
        </w:rPr>
        <w:t xml:space="preserve">esearch </w:t>
      </w:r>
      <w:r>
        <w:rPr>
          <w:color w:val="000000" w:themeColor="text1"/>
          <w:sz w:val="21"/>
          <w:szCs w:val="21"/>
        </w:rPr>
        <w:t>s</w:t>
      </w:r>
      <w:r w:rsidR="002C7A23">
        <w:rPr>
          <w:color w:val="000000" w:themeColor="text1"/>
          <w:sz w:val="21"/>
          <w:szCs w:val="21"/>
        </w:rPr>
        <w:t xml:space="preserve">ymposium. </w:t>
      </w:r>
    </w:p>
    <w:p w14:paraId="0506E395" w14:textId="5F498BDB" w:rsidR="002C7A23" w:rsidRPr="002C7A23" w:rsidRDefault="00E417D8" w:rsidP="00E417D8">
      <w:pPr>
        <w:ind w:left="144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[</w:t>
      </w:r>
      <w:r w:rsidR="002C7A23">
        <w:rPr>
          <w:color w:val="000000" w:themeColor="text1"/>
          <w:sz w:val="21"/>
          <w:szCs w:val="21"/>
        </w:rPr>
        <w:t>Webinar</w:t>
      </w:r>
      <w:r>
        <w:rPr>
          <w:color w:val="000000" w:themeColor="text1"/>
          <w:sz w:val="21"/>
          <w:szCs w:val="21"/>
        </w:rPr>
        <w:t xml:space="preserve">]. </w:t>
      </w:r>
      <w:r w:rsidR="002C7A23" w:rsidRPr="002C7A23">
        <w:rPr>
          <w:color w:val="000000" w:themeColor="text1"/>
          <w:sz w:val="21"/>
          <w:szCs w:val="21"/>
        </w:rPr>
        <w:t>Center for Middle East and Islamic Studies,</w:t>
      </w:r>
      <w:r w:rsidR="002C7A23">
        <w:rPr>
          <w:color w:val="000000" w:themeColor="text1"/>
          <w:sz w:val="21"/>
          <w:szCs w:val="21"/>
        </w:rPr>
        <w:t xml:space="preserve"> </w:t>
      </w:r>
      <w:r w:rsidR="002C7A23" w:rsidRPr="002C7A23">
        <w:rPr>
          <w:color w:val="000000" w:themeColor="text1"/>
          <w:sz w:val="21"/>
          <w:szCs w:val="21"/>
        </w:rPr>
        <w:t>Duke-UNC Consortium for Middle East Studies</w:t>
      </w:r>
      <w:r w:rsidR="002C7A23">
        <w:rPr>
          <w:color w:val="000000" w:themeColor="text1"/>
          <w:sz w:val="21"/>
          <w:szCs w:val="21"/>
        </w:rPr>
        <w:t>.</w:t>
      </w:r>
    </w:p>
    <w:p w14:paraId="6867DCAA" w14:textId="77777777" w:rsidR="00E417D8" w:rsidRDefault="00E417D8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color w:val="000000" w:themeColor="text1"/>
          <w:sz w:val="21"/>
          <w:szCs w:val="21"/>
          <w:lang w:val="es-ES"/>
        </w:rPr>
      </w:pPr>
      <w:r>
        <w:rPr>
          <w:color w:val="000000" w:themeColor="text1"/>
          <w:sz w:val="21"/>
          <w:szCs w:val="21"/>
        </w:rPr>
        <w:t xml:space="preserve">Davin, K. J. (2018). </w:t>
      </w:r>
      <w:r w:rsidR="002F0D95" w:rsidRPr="00E417D8">
        <w:rPr>
          <w:i/>
          <w:iCs/>
          <w:color w:val="000000" w:themeColor="text1"/>
          <w:sz w:val="21"/>
          <w:szCs w:val="21"/>
        </w:rPr>
        <w:t xml:space="preserve">Teaching English to </w:t>
      </w:r>
      <w:r w:rsidRPr="00E417D8">
        <w:rPr>
          <w:i/>
          <w:iCs/>
          <w:color w:val="000000" w:themeColor="text1"/>
          <w:sz w:val="21"/>
          <w:szCs w:val="21"/>
        </w:rPr>
        <w:t>a</w:t>
      </w:r>
      <w:r w:rsidR="002F0D95" w:rsidRPr="00E417D8">
        <w:rPr>
          <w:i/>
          <w:iCs/>
          <w:color w:val="000000" w:themeColor="text1"/>
          <w:sz w:val="21"/>
          <w:szCs w:val="21"/>
        </w:rPr>
        <w:t>dults.</w:t>
      </w:r>
      <w:r w:rsidR="002F0D95" w:rsidRPr="002F0D95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[</w:t>
      </w:r>
      <w:r w:rsidR="002B2EDD">
        <w:rPr>
          <w:color w:val="000000" w:themeColor="text1"/>
          <w:sz w:val="21"/>
          <w:szCs w:val="21"/>
        </w:rPr>
        <w:t>Three</w:t>
      </w:r>
      <w:r w:rsidR="002F0D95">
        <w:rPr>
          <w:color w:val="000000" w:themeColor="text1"/>
          <w:sz w:val="21"/>
          <w:szCs w:val="21"/>
        </w:rPr>
        <w:t>-Session Workshop</w:t>
      </w:r>
      <w:r w:rsidR="002B2EDD">
        <w:rPr>
          <w:color w:val="000000" w:themeColor="text1"/>
          <w:sz w:val="21"/>
          <w:szCs w:val="21"/>
        </w:rPr>
        <w:t xml:space="preserve"> Series</w:t>
      </w:r>
      <w:r>
        <w:rPr>
          <w:color w:val="000000" w:themeColor="text1"/>
          <w:sz w:val="21"/>
          <w:szCs w:val="21"/>
        </w:rPr>
        <w:t>]</w:t>
      </w:r>
      <w:r w:rsidR="002F0D95">
        <w:rPr>
          <w:color w:val="000000" w:themeColor="text1"/>
          <w:sz w:val="21"/>
          <w:szCs w:val="21"/>
        </w:rPr>
        <w:t xml:space="preserve">. </w:t>
      </w:r>
      <w:r w:rsidR="002F0D95" w:rsidRPr="00D10AA3">
        <w:rPr>
          <w:color w:val="000000" w:themeColor="text1"/>
          <w:sz w:val="21"/>
          <w:szCs w:val="21"/>
          <w:lang w:val="es-ES"/>
        </w:rPr>
        <w:t>El Centro</w:t>
      </w:r>
    </w:p>
    <w:p w14:paraId="566A7E77" w14:textId="543CED2B" w:rsidR="002F0D95" w:rsidRPr="00D10AA3" w:rsidRDefault="00E417D8" w:rsidP="00E417D8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color w:val="000000" w:themeColor="text1"/>
          <w:sz w:val="21"/>
          <w:szCs w:val="21"/>
          <w:lang w:val="es-ES"/>
        </w:rPr>
      </w:pPr>
      <w:r>
        <w:rPr>
          <w:color w:val="000000" w:themeColor="text1"/>
          <w:sz w:val="21"/>
          <w:szCs w:val="21"/>
          <w:lang w:val="es-ES"/>
        </w:rPr>
        <w:tab/>
      </w:r>
      <w:r>
        <w:rPr>
          <w:color w:val="000000" w:themeColor="text1"/>
          <w:sz w:val="21"/>
          <w:szCs w:val="21"/>
          <w:lang w:val="es-ES"/>
        </w:rPr>
        <w:tab/>
      </w:r>
      <w:r w:rsidR="002F0D95" w:rsidRPr="00D10AA3">
        <w:rPr>
          <w:color w:val="000000" w:themeColor="text1"/>
          <w:sz w:val="21"/>
          <w:szCs w:val="21"/>
          <w:lang w:val="es-ES"/>
        </w:rPr>
        <w:t>Comunitario</w:t>
      </w:r>
      <w:r>
        <w:rPr>
          <w:color w:val="000000" w:themeColor="text1"/>
          <w:sz w:val="21"/>
          <w:szCs w:val="21"/>
          <w:lang w:val="es-ES"/>
        </w:rPr>
        <w:t xml:space="preserve">, </w:t>
      </w:r>
      <w:proofErr w:type="spellStart"/>
      <w:r w:rsidR="002F0D95" w:rsidRPr="00D10AA3">
        <w:rPr>
          <w:color w:val="000000" w:themeColor="text1"/>
          <w:sz w:val="21"/>
          <w:szCs w:val="21"/>
          <w:lang w:val="es-ES"/>
        </w:rPr>
        <w:t>Brevard</w:t>
      </w:r>
      <w:proofErr w:type="spellEnd"/>
      <w:r>
        <w:rPr>
          <w:color w:val="000000" w:themeColor="text1"/>
          <w:sz w:val="21"/>
          <w:szCs w:val="21"/>
          <w:lang w:val="es-ES"/>
        </w:rPr>
        <w:t xml:space="preserve">, North Carolina. </w:t>
      </w:r>
    </w:p>
    <w:p w14:paraId="61CA3071" w14:textId="77777777" w:rsidR="00953DC8" w:rsidRDefault="00E417D8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Davin, K. J., Lara, A. C., Randolph, L. J.</w:t>
      </w:r>
      <w:r w:rsidR="00953DC8">
        <w:rPr>
          <w:color w:val="000000" w:themeColor="text1"/>
          <w:sz w:val="21"/>
          <w:szCs w:val="21"/>
        </w:rPr>
        <w:t xml:space="preserve"> (2018).</w:t>
      </w:r>
      <w:r>
        <w:rPr>
          <w:color w:val="000000" w:themeColor="text1"/>
          <w:sz w:val="21"/>
          <w:szCs w:val="21"/>
        </w:rPr>
        <w:t xml:space="preserve"> </w:t>
      </w:r>
      <w:r w:rsidR="002F0D95" w:rsidRPr="00E417D8">
        <w:rPr>
          <w:i/>
          <w:iCs/>
          <w:color w:val="000000" w:themeColor="text1"/>
          <w:sz w:val="21"/>
          <w:szCs w:val="21"/>
        </w:rPr>
        <w:t xml:space="preserve">Reaching and </w:t>
      </w:r>
      <w:r w:rsidRPr="00E417D8">
        <w:rPr>
          <w:i/>
          <w:iCs/>
          <w:color w:val="000000" w:themeColor="text1"/>
          <w:sz w:val="21"/>
          <w:szCs w:val="21"/>
        </w:rPr>
        <w:t>t</w:t>
      </w:r>
      <w:r w:rsidR="002F0D95" w:rsidRPr="00E417D8">
        <w:rPr>
          <w:i/>
          <w:iCs/>
          <w:color w:val="000000" w:themeColor="text1"/>
          <w:sz w:val="21"/>
          <w:szCs w:val="21"/>
        </w:rPr>
        <w:t>eaching across North Carolina</w:t>
      </w:r>
      <w:r w:rsidR="002F0D95">
        <w:rPr>
          <w:color w:val="000000" w:themeColor="text1"/>
          <w:sz w:val="21"/>
          <w:szCs w:val="21"/>
        </w:rPr>
        <w:t xml:space="preserve">. </w:t>
      </w:r>
    </w:p>
    <w:p w14:paraId="26F254FD" w14:textId="17B14FAD" w:rsidR="002F0D95" w:rsidRPr="002F0D95" w:rsidRDefault="00953DC8" w:rsidP="00953DC8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 w:firstLine="7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</w:rPr>
        <w:tab/>
      </w:r>
      <w:r w:rsidR="00E417D8">
        <w:rPr>
          <w:color w:val="000000" w:themeColor="text1"/>
          <w:sz w:val="21"/>
          <w:szCs w:val="21"/>
        </w:rPr>
        <w:t>[Webinar].</w:t>
      </w:r>
      <w:r>
        <w:rPr>
          <w:color w:val="000000" w:themeColor="text1"/>
          <w:sz w:val="21"/>
          <w:szCs w:val="21"/>
        </w:rPr>
        <w:t xml:space="preserve"> </w:t>
      </w:r>
      <w:r w:rsidR="00E417D8">
        <w:rPr>
          <w:color w:val="000000" w:themeColor="text1"/>
          <w:sz w:val="21"/>
          <w:szCs w:val="21"/>
        </w:rPr>
        <w:t>North Carolina Department of Public Instruction, North Carolina.</w:t>
      </w:r>
    </w:p>
    <w:p w14:paraId="36E1A296" w14:textId="77777777" w:rsidR="006C33D1" w:rsidRDefault="006C33D1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</w:p>
    <w:p w14:paraId="439FBD46" w14:textId="6B00A92E" w:rsidR="006400D2" w:rsidRDefault="006400D2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b/>
          <w:bCs/>
          <w:sz w:val="21"/>
          <w:szCs w:val="21"/>
        </w:rPr>
      </w:pPr>
      <w:r w:rsidRPr="00B933F6">
        <w:rPr>
          <w:b/>
          <w:bCs/>
          <w:sz w:val="21"/>
          <w:szCs w:val="21"/>
        </w:rPr>
        <w:t>HONORS AND AWARDS</w:t>
      </w:r>
    </w:p>
    <w:p w14:paraId="38F82D59" w14:textId="77777777" w:rsidR="00965CB1" w:rsidRDefault="00965CB1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b/>
          <w:bCs/>
          <w:sz w:val="21"/>
          <w:szCs w:val="21"/>
        </w:rPr>
      </w:pPr>
    </w:p>
    <w:p w14:paraId="4AEA1292" w14:textId="349E2C1C" w:rsidR="00576D5B" w:rsidRDefault="00576D5B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 w:rsidRPr="00576D5B">
        <w:rPr>
          <w:sz w:val="21"/>
          <w:szCs w:val="21"/>
        </w:rPr>
        <w:t>Thomas L. Reynolds Leadership Award for Excellence in Graduate Program Administration</w:t>
      </w:r>
      <w:r>
        <w:rPr>
          <w:sz w:val="21"/>
          <w:szCs w:val="21"/>
        </w:rPr>
        <w:t>. (2022). University</w:t>
      </w:r>
    </w:p>
    <w:p w14:paraId="20EBC45D" w14:textId="5FF8AC30" w:rsidR="00576D5B" w:rsidRDefault="00576D5B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  <w:t>of North Carolina at Charlotte.</w:t>
      </w:r>
    </w:p>
    <w:p w14:paraId="411551BC" w14:textId="77777777" w:rsidR="008F6BFF" w:rsidRDefault="008F6BFF" w:rsidP="008F6BF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>
        <w:rPr>
          <w:sz w:val="21"/>
          <w:szCs w:val="21"/>
        </w:rPr>
        <w:t>Award for Excellence in Research. (2022). Cato College of Education. University of North Carolina at</w:t>
      </w:r>
    </w:p>
    <w:p w14:paraId="1D640ADF" w14:textId="53F6E7F1" w:rsidR="008F6BFF" w:rsidRDefault="008F6BFF" w:rsidP="008F6BFF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  <w:t>Charlotte.</w:t>
      </w:r>
    </w:p>
    <w:p w14:paraId="236BB040" w14:textId="1F7D31CA" w:rsidR="00964837" w:rsidRDefault="00964837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 w:rsidRPr="009C4BA9">
        <w:rPr>
          <w:sz w:val="21"/>
          <w:szCs w:val="21"/>
        </w:rPr>
        <w:t>SCOLT Educator of Excellence Award. (2022). Southern Conference on Language Teaching.</w:t>
      </w:r>
    </w:p>
    <w:p w14:paraId="75554BF5" w14:textId="77777777" w:rsidR="00964837" w:rsidRDefault="00964837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>
        <w:rPr>
          <w:sz w:val="21"/>
          <w:szCs w:val="21"/>
        </w:rPr>
        <w:t>Stephan A. Freeman Award for Best Published Article in Language Teaching. (2022). Northeast Conference on</w:t>
      </w:r>
    </w:p>
    <w:p w14:paraId="644FE57F" w14:textId="77777777" w:rsidR="00964837" w:rsidRPr="009C4BA9" w:rsidRDefault="00964837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sz w:val="21"/>
          <w:szCs w:val="21"/>
        </w:rPr>
      </w:pPr>
      <w:r>
        <w:rPr>
          <w:sz w:val="21"/>
          <w:szCs w:val="21"/>
        </w:rPr>
        <w:tab/>
        <w:t>the Teaching of Foreign Languages.</w:t>
      </w:r>
    </w:p>
    <w:p w14:paraId="68241DC3" w14:textId="77777777" w:rsidR="00964837" w:rsidRDefault="00964837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bCs/>
          <w:sz w:val="21"/>
          <w:szCs w:val="21"/>
        </w:rPr>
      </w:pPr>
      <w:r>
        <w:rPr>
          <w:bCs/>
          <w:sz w:val="21"/>
          <w:szCs w:val="21"/>
        </w:rPr>
        <w:t>Anthony Papalia Award for Excellence in Teacher Education. (2020). American Council on the Teaching of</w:t>
      </w:r>
    </w:p>
    <w:p w14:paraId="4C96BFDE" w14:textId="2DE64205" w:rsidR="00964837" w:rsidRDefault="00964837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>Foreign Languages.</w:t>
      </w:r>
    </w:p>
    <w:p w14:paraId="4E4B956B" w14:textId="77777777" w:rsidR="00964837" w:rsidRDefault="00964837" w:rsidP="00964837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bCs/>
          <w:sz w:val="21"/>
          <w:szCs w:val="21"/>
        </w:rPr>
      </w:pPr>
      <w:r w:rsidRPr="002F0D95">
        <w:rPr>
          <w:bCs/>
          <w:sz w:val="21"/>
          <w:szCs w:val="21"/>
        </w:rPr>
        <w:t xml:space="preserve">Distinguished Service Award. (2016). Illinois Council on the Teaching of Foreign Languages. </w:t>
      </w:r>
    </w:p>
    <w:p w14:paraId="704014F9" w14:textId="77777777" w:rsidR="004D4978" w:rsidRDefault="004D4978" w:rsidP="006400D2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</w:tabs>
        <w:ind w:right="-90"/>
        <w:rPr>
          <w:bCs/>
          <w:sz w:val="21"/>
          <w:szCs w:val="21"/>
        </w:rPr>
      </w:pPr>
    </w:p>
    <w:p w14:paraId="7495692E" w14:textId="77777777" w:rsidR="006400D2" w:rsidRDefault="006400D2" w:rsidP="006400D2">
      <w:pPr>
        <w:rPr>
          <w:b/>
          <w:bCs/>
          <w:sz w:val="21"/>
          <w:szCs w:val="21"/>
        </w:rPr>
      </w:pPr>
      <w:r w:rsidRPr="006400D2">
        <w:rPr>
          <w:b/>
          <w:bCs/>
          <w:sz w:val="21"/>
          <w:szCs w:val="21"/>
        </w:rPr>
        <w:t xml:space="preserve">PROFESSIONAL </w:t>
      </w:r>
      <w:r w:rsidRPr="00B933F6">
        <w:rPr>
          <w:b/>
          <w:bCs/>
          <w:sz w:val="21"/>
          <w:szCs w:val="21"/>
        </w:rPr>
        <w:t>MEMBERSHIPS</w:t>
      </w:r>
    </w:p>
    <w:p w14:paraId="1C0A21D1" w14:textId="77777777" w:rsidR="00C51330" w:rsidRDefault="00C51330" w:rsidP="006400D2">
      <w:pPr>
        <w:rPr>
          <w:b/>
          <w:bCs/>
          <w:sz w:val="21"/>
          <w:szCs w:val="21"/>
        </w:rPr>
      </w:pPr>
    </w:p>
    <w:p w14:paraId="215C8D41" w14:textId="77777777" w:rsidR="00C51330" w:rsidRPr="00291232" w:rsidRDefault="00C51330" w:rsidP="00291232">
      <w:pPr>
        <w:ind w:left="360"/>
        <w:rPr>
          <w:sz w:val="21"/>
          <w:szCs w:val="21"/>
        </w:rPr>
      </w:pPr>
      <w:r w:rsidRPr="00291232">
        <w:rPr>
          <w:sz w:val="21"/>
          <w:szCs w:val="21"/>
        </w:rPr>
        <w:t>American Association of Applied Linguistics</w:t>
      </w:r>
    </w:p>
    <w:p w14:paraId="76A3BD0B" w14:textId="77777777" w:rsidR="00C51330" w:rsidRPr="00291232" w:rsidRDefault="00C51330" w:rsidP="00291232">
      <w:pPr>
        <w:ind w:left="360"/>
        <w:rPr>
          <w:sz w:val="21"/>
          <w:szCs w:val="21"/>
        </w:rPr>
      </w:pPr>
      <w:r w:rsidRPr="00291232">
        <w:rPr>
          <w:sz w:val="21"/>
          <w:szCs w:val="21"/>
        </w:rPr>
        <w:t>American Council on the Teaching of Foreign Languages</w:t>
      </w:r>
    </w:p>
    <w:p w14:paraId="02984550" w14:textId="6F55BB26" w:rsidR="00C51330" w:rsidRDefault="002F0D95" w:rsidP="00291232">
      <w:pPr>
        <w:ind w:left="360"/>
        <w:rPr>
          <w:sz w:val="21"/>
          <w:szCs w:val="21"/>
        </w:rPr>
      </w:pPr>
      <w:r w:rsidRPr="00291232">
        <w:rPr>
          <w:sz w:val="21"/>
          <w:szCs w:val="21"/>
        </w:rPr>
        <w:t>Foreign Language Association of North Carolina</w:t>
      </w:r>
    </w:p>
    <w:p w14:paraId="22F10D5D" w14:textId="4BAE97F9" w:rsidR="00B8560B" w:rsidRDefault="00B8560B" w:rsidP="00EC7D21">
      <w:pPr>
        <w:ind w:left="360"/>
      </w:pPr>
    </w:p>
    <w:sectPr w:rsidR="00B8560B" w:rsidSect="005305E0"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E2BF" w14:textId="77777777" w:rsidR="00955163" w:rsidRDefault="00955163" w:rsidP="00002A52">
      <w:r>
        <w:separator/>
      </w:r>
    </w:p>
  </w:endnote>
  <w:endnote w:type="continuationSeparator" w:id="0">
    <w:p w14:paraId="2D4CB2CC" w14:textId="77777777" w:rsidR="00955163" w:rsidRDefault="00955163" w:rsidP="000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OT524d0d6c+20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1BAC" w14:textId="124FF0E7" w:rsidR="00425513" w:rsidRPr="00002A52" w:rsidRDefault="00425513">
    <w:pPr>
      <w:pStyle w:val="Footer"/>
      <w:jc w:val="right"/>
      <w:rPr>
        <w:color w:val="000000" w:themeColor="text1"/>
      </w:rPr>
    </w:pPr>
    <w:r w:rsidRPr="00002A52">
      <w:rPr>
        <w:color w:val="000000" w:themeColor="text1"/>
        <w:sz w:val="20"/>
        <w:szCs w:val="20"/>
      </w:rPr>
      <w:fldChar w:fldCharType="begin"/>
    </w:r>
    <w:r w:rsidRPr="00002A52">
      <w:rPr>
        <w:color w:val="000000" w:themeColor="text1"/>
        <w:sz w:val="20"/>
        <w:szCs w:val="20"/>
      </w:rPr>
      <w:instrText xml:space="preserve"> PAGE  \* Arabic </w:instrText>
    </w:r>
    <w:r w:rsidRPr="00002A52">
      <w:rPr>
        <w:color w:val="000000" w:themeColor="text1"/>
        <w:sz w:val="20"/>
        <w:szCs w:val="20"/>
      </w:rPr>
      <w:fldChar w:fldCharType="separate"/>
    </w:r>
    <w:r w:rsidRPr="00002A52">
      <w:rPr>
        <w:noProof/>
        <w:color w:val="000000" w:themeColor="text1"/>
        <w:sz w:val="20"/>
        <w:szCs w:val="20"/>
      </w:rPr>
      <w:t>1</w:t>
    </w:r>
    <w:r w:rsidRPr="00002A52">
      <w:rPr>
        <w:color w:val="000000" w:themeColor="text1"/>
        <w:sz w:val="20"/>
        <w:szCs w:val="20"/>
      </w:rPr>
      <w:fldChar w:fldCharType="end"/>
    </w:r>
  </w:p>
  <w:p w14:paraId="26FF9E27" w14:textId="77777777" w:rsidR="00425513" w:rsidRDefault="0042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EE70" w14:textId="77777777" w:rsidR="00955163" w:rsidRDefault="00955163" w:rsidP="00002A52">
      <w:r>
        <w:separator/>
      </w:r>
    </w:p>
  </w:footnote>
  <w:footnote w:type="continuationSeparator" w:id="0">
    <w:p w14:paraId="5A7C9532" w14:textId="77777777" w:rsidR="00955163" w:rsidRDefault="00955163" w:rsidP="0000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2D6"/>
    <w:multiLevelType w:val="hybridMultilevel"/>
    <w:tmpl w:val="005885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B7F0D"/>
    <w:multiLevelType w:val="multilevel"/>
    <w:tmpl w:val="E6B8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7534D"/>
    <w:multiLevelType w:val="hybridMultilevel"/>
    <w:tmpl w:val="3C26D0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BD4786"/>
    <w:multiLevelType w:val="hybridMultilevel"/>
    <w:tmpl w:val="650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E0566"/>
    <w:multiLevelType w:val="hybridMultilevel"/>
    <w:tmpl w:val="85604C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B54B0"/>
    <w:multiLevelType w:val="hybridMultilevel"/>
    <w:tmpl w:val="FAA0547A"/>
    <w:lvl w:ilvl="0" w:tplc="9FA025A8">
      <w:start w:val="1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CF146C"/>
    <w:multiLevelType w:val="hybridMultilevel"/>
    <w:tmpl w:val="ADAAC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258B"/>
    <w:multiLevelType w:val="hybridMultilevel"/>
    <w:tmpl w:val="D15E9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3692">
    <w:abstractNumId w:val="4"/>
  </w:num>
  <w:num w:numId="2" w16cid:durableId="2099519099">
    <w:abstractNumId w:val="7"/>
  </w:num>
  <w:num w:numId="3" w16cid:durableId="344093538">
    <w:abstractNumId w:val="2"/>
  </w:num>
  <w:num w:numId="4" w16cid:durableId="1947225147">
    <w:abstractNumId w:val="0"/>
  </w:num>
  <w:num w:numId="5" w16cid:durableId="760491432">
    <w:abstractNumId w:val="6"/>
  </w:num>
  <w:num w:numId="6" w16cid:durableId="407190680">
    <w:abstractNumId w:val="5"/>
  </w:num>
  <w:num w:numId="7" w16cid:durableId="1630818488">
    <w:abstractNumId w:val="1"/>
  </w:num>
  <w:num w:numId="8" w16cid:durableId="1032222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D2"/>
    <w:rsid w:val="00002A52"/>
    <w:rsid w:val="00006171"/>
    <w:rsid w:val="000108CE"/>
    <w:rsid w:val="00027EB5"/>
    <w:rsid w:val="00041621"/>
    <w:rsid w:val="00046E31"/>
    <w:rsid w:val="00052D54"/>
    <w:rsid w:val="000666B1"/>
    <w:rsid w:val="00071DC4"/>
    <w:rsid w:val="00074D8A"/>
    <w:rsid w:val="00083405"/>
    <w:rsid w:val="000937F6"/>
    <w:rsid w:val="000A052F"/>
    <w:rsid w:val="000C25D2"/>
    <w:rsid w:val="000D4875"/>
    <w:rsid w:val="000F0467"/>
    <w:rsid w:val="000F767B"/>
    <w:rsid w:val="000F79D0"/>
    <w:rsid w:val="000F79FD"/>
    <w:rsid w:val="001117BC"/>
    <w:rsid w:val="00111F13"/>
    <w:rsid w:val="001141E7"/>
    <w:rsid w:val="001152F7"/>
    <w:rsid w:val="00117271"/>
    <w:rsid w:val="00126EF1"/>
    <w:rsid w:val="00130043"/>
    <w:rsid w:val="001322F6"/>
    <w:rsid w:val="00133804"/>
    <w:rsid w:val="00137E7D"/>
    <w:rsid w:val="00153B43"/>
    <w:rsid w:val="00161FC9"/>
    <w:rsid w:val="00162BEE"/>
    <w:rsid w:val="00164904"/>
    <w:rsid w:val="001759B9"/>
    <w:rsid w:val="00180E6A"/>
    <w:rsid w:val="00183030"/>
    <w:rsid w:val="001A0A86"/>
    <w:rsid w:val="001A0EF7"/>
    <w:rsid w:val="001A1369"/>
    <w:rsid w:val="001A692E"/>
    <w:rsid w:val="001B2067"/>
    <w:rsid w:val="001C3886"/>
    <w:rsid w:val="001C4321"/>
    <w:rsid w:val="001D0852"/>
    <w:rsid w:val="001D09A3"/>
    <w:rsid w:val="001D4DF8"/>
    <w:rsid w:val="001E4D75"/>
    <w:rsid w:val="001F4FBD"/>
    <w:rsid w:val="001F5BD3"/>
    <w:rsid w:val="0020224E"/>
    <w:rsid w:val="00204AC0"/>
    <w:rsid w:val="00205911"/>
    <w:rsid w:val="00211349"/>
    <w:rsid w:val="002201FF"/>
    <w:rsid w:val="00223215"/>
    <w:rsid w:val="002253B9"/>
    <w:rsid w:val="0023206E"/>
    <w:rsid w:val="002347AC"/>
    <w:rsid w:val="002534EF"/>
    <w:rsid w:val="002675C4"/>
    <w:rsid w:val="00273435"/>
    <w:rsid w:val="00280820"/>
    <w:rsid w:val="0028191A"/>
    <w:rsid w:val="00291232"/>
    <w:rsid w:val="00292874"/>
    <w:rsid w:val="002A02DC"/>
    <w:rsid w:val="002A03BD"/>
    <w:rsid w:val="002A5F8A"/>
    <w:rsid w:val="002B2EDD"/>
    <w:rsid w:val="002C049B"/>
    <w:rsid w:val="002C40B3"/>
    <w:rsid w:val="002C7719"/>
    <w:rsid w:val="002C7A23"/>
    <w:rsid w:val="002F0D95"/>
    <w:rsid w:val="003063C9"/>
    <w:rsid w:val="00325E1E"/>
    <w:rsid w:val="00332989"/>
    <w:rsid w:val="003347A7"/>
    <w:rsid w:val="003359B1"/>
    <w:rsid w:val="00335EA7"/>
    <w:rsid w:val="003423FD"/>
    <w:rsid w:val="00365815"/>
    <w:rsid w:val="003A0BED"/>
    <w:rsid w:val="003D09E8"/>
    <w:rsid w:val="003D490E"/>
    <w:rsid w:val="003E0427"/>
    <w:rsid w:val="003F2647"/>
    <w:rsid w:val="003F2E13"/>
    <w:rsid w:val="004004CE"/>
    <w:rsid w:val="00400B40"/>
    <w:rsid w:val="00416331"/>
    <w:rsid w:val="00417B3C"/>
    <w:rsid w:val="004246EA"/>
    <w:rsid w:val="00425513"/>
    <w:rsid w:val="00425761"/>
    <w:rsid w:val="00426BD5"/>
    <w:rsid w:val="00433F31"/>
    <w:rsid w:val="00437604"/>
    <w:rsid w:val="004426AA"/>
    <w:rsid w:val="00444FC9"/>
    <w:rsid w:val="00450369"/>
    <w:rsid w:val="00456E45"/>
    <w:rsid w:val="00470262"/>
    <w:rsid w:val="00480C9D"/>
    <w:rsid w:val="0048662C"/>
    <w:rsid w:val="00497E81"/>
    <w:rsid w:val="004C358C"/>
    <w:rsid w:val="004C549F"/>
    <w:rsid w:val="004D105D"/>
    <w:rsid w:val="004D4978"/>
    <w:rsid w:val="004D4EB0"/>
    <w:rsid w:val="004E0EDB"/>
    <w:rsid w:val="004E1ED7"/>
    <w:rsid w:val="004E2C7D"/>
    <w:rsid w:val="004E7A15"/>
    <w:rsid w:val="004F2EB5"/>
    <w:rsid w:val="004F35DE"/>
    <w:rsid w:val="004F778C"/>
    <w:rsid w:val="00512022"/>
    <w:rsid w:val="00516FDD"/>
    <w:rsid w:val="005305E0"/>
    <w:rsid w:val="0053726A"/>
    <w:rsid w:val="00562A39"/>
    <w:rsid w:val="005753D2"/>
    <w:rsid w:val="00576D5B"/>
    <w:rsid w:val="005A43B5"/>
    <w:rsid w:val="005B5501"/>
    <w:rsid w:val="005B57AE"/>
    <w:rsid w:val="005B582F"/>
    <w:rsid w:val="005B7256"/>
    <w:rsid w:val="005C2398"/>
    <w:rsid w:val="005D3D7B"/>
    <w:rsid w:val="005E69B4"/>
    <w:rsid w:val="00601FEF"/>
    <w:rsid w:val="006135E1"/>
    <w:rsid w:val="006210E8"/>
    <w:rsid w:val="00622A57"/>
    <w:rsid w:val="00630F3C"/>
    <w:rsid w:val="00634C0C"/>
    <w:rsid w:val="006400D2"/>
    <w:rsid w:val="00642F14"/>
    <w:rsid w:val="006463B1"/>
    <w:rsid w:val="00646521"/>
    <w:rsid w:val="00652138"/>
    <w:rsid w:val="00676B96"/>
    <w:rsid w:val="006A2EB7"/>
    <w:rsid w:val="006B4402"/>
    <w:rsid w:val="006B64B4"/>
    <w:rsid w:val="006C1A15"/>
    <w:rsid w:val="006C33D1"/>
    <w:rsid w:val="006D4A79"/>
    <w:rsid w:val="006D6627"/>
    <w:rsid w:val="006D6E61"/>
    <w:rsid w:val="007014AA"/>
    <w:rsid w:val="00701834"/>
    <w:rsid w:val="00701C0A"/>
    <w:rsid w:val="00713B3B"/>
    <w:rsid w:val="00713B9C"/>
    <w:rsid w:val="0072359B"/>
    <w:rsid w:val="00723B8E"/>
    <w:rsid w:val="00741C21"/>
    <w:rsid w:val="007532A5"/>
    <w:rsid w:val="00754055"/>
    <w:rsid w:val="00755DEE"/>
    <w:rsid w:val="00760911"/>
    <w:rsid w:val="00762E1E"/>
    <w:rsid w:val="0076356B"/>
    <w:rsid w:val="007671FD"/>
    <w:rsid w:val="00784DD6"/>
    <w:rsid w:val="0078672C"/>
    <w:rsid w:val="007C3A02"/>
    <w:rsid w:val="007C4E11"/>
    <w:rsid w:val="007C79D8"/>
    <w:rsid w:val="007C7CBD"/>
    <w:rsid w:val="007E2F9A"/>
    <w:rsid w:val="007F4A40"/>
    <w:rsid w:val="00800DD2"/>
    <w:rsid w:val="00825345"/>
    <w:rsid w:val="00825891"/>
    <w:rsid w:val="00836511"/>
    <w:rsid w:val="0084252C"/>
    <w:rsid w:val="00844C41"/>
    <w:rsid w:val="00850CCF"/>
    <w:rsid w:val="0085425B"/>
    <w:rsid w:val="00866F48"/>
    <w:rsid w:val="008678FA"/>
    <w:rsid w:val="0088145E"/>
    <w:rsid w:val="0088208B"/>
    <w:rsid w:val="00886E95"/>
    <w:rsid w:val="00890146"/>
    <w:rsid w:val="00896FA8"/>
    <w:rsid w:val="008A51E8"/>
    <w:rsid w:val="008C1677"/>
    <w:rsid w:val="008C3597"/>
    <w:rsid w:val="008C6582"/>
    <w:rsid w:val="008D709D"/>
    <w:rsid w:val="008E4263"/>
    <w:rsid w:val="008E4977"/>
    <w:rsid w:val="008E6265"/>
    <w:rsid w:val="008E765C"/>
    <w:rsid w:val="008F6BFF"/>
    <w:rsid w:val="00911AFF"/>
    <w:rsid w:val="00912447"/>
    <w:rsid w:val="00912B37"/>
    <w:rsid w:val="009158BE"/>
    <w:rsid w:val="009159B7"/>
    <w:rsid w:val="00916F82"/>
    <w:rsid w:val="00920AD5"/>
    <w:rsid w:val="00921A1A"/>
    <w:rsid w:val="0092225F"/>
    <w:rsid w:val="0093617C"/>
    <w:rsid w:val="009454AA"/>
    <w:rsid w:val="009502F7"/>
    <w:rsid w:val="009506A3"/>
    <w:rsid w:val="00953DC8"/>
    <w:rsid w:val="00955163"/>
    <w:rsid w:val="00964837"/>
    <w:rsid w:val="00965861"/>
    <w:rsid w:val="00965CB1"/>
    <w:rsid w:val="00967BCE"/>
    <w:rsid w:val="009858B9"/>
    <w:rsid w:val="00996492"/>
    <w:rsid w:val="009A1BBA"/>
    <w:rsid w:val="009A5898"/>
    <w:rsid w:val="009A5B9E"/>
    <w:rsid w:val="009A7447"/>
    <w:rsid w:val="009A7DF1"/>
    <w:rsid w:val="009D59DA"/>
    <w:rsid w:val="009E0E2A"/>
    <w:rsid w:val="009F05DC"/>
    <w:rsid w:val="00A06309"/>
    <w:rsid w:val="00A155DF"/>
    <w:rsid w:val="00A20FC1"/>
    <w:rsid w:val="00A315EA"/>
    <w:rsid w:val="00A32410"/>
    <w:rsid w:val="00A41F82"/>
    <w:rsid w:val="00A479AD"/>
    <w:rsid w:val="00A758AD"/>
    <w:rsid w:val="00A75FD9"/>
    <w:rsid w:val="00A83766"/>
    <w:rsid w:val="00A844F9"/>
    <w:rsid w:val="00A91010"/>
    <w:rsid w:val="00A912C7"/>
    <w:rsid w:val="00A9258F"/>
    <w:rsid w:val="00A927ED"/>
    <w:rsid w:val="00A94333"/>
    <w:rsid w:val="00AA53FD"/>
    <w:rsid w:val="00AA5EA7"/>
    <w:rsid w:val="00AB5075"/>
    <w:rsid w:val="00AC3078"/>
    <w:rsid w:val="00AC7D18"/>
    <w:rsid w:val="00AD6FDC"/>
    <w:rsid w:val="00AF14E2"/>
    <w:rsid w:val="00AF3FFA"/>
    <w:rsid w:val="00AF6DB0"/>
    <w:rsid w:val="00B04136"/>
    <w:rsid w:val="00B130C6"/>
    <w:rsid w:val="00B14C77"/>
    <w:rsid w:val="00B17246"/>
    <w:rsid w:val="00B20D6F"/>
    <w:rsid w:val="00B21E24"/>
    <w:rsid w:val="00B34CA2"/>
    <w:rsid w:val="00B47B35"/>
    <w:rsid w:val="00B60EB0"/>
    <w:rsid w:val="00B67E2B"/>
    <w:rsid w:val="00B75D88"/>
    <w:rsid w:val="00B7690E"/>
    <w:rsid w:val="00B8560B"/>
    <w:rsid w:val="00B85C97"/>
    <w:rsid w:val="00B908CC"/>
    <w:rsid w:val="00B93782"/>
    <w:rsid w:val="00BA2D29"/>
    <w:rsid w:val="00BB07E1"/>
    <w:rsid w:val="00BB29CF"/>
    <w:rsid w:val="00BB6EED"/>
    <w:rsid w:val="00BC3030"/>
    <w:rsid w:val="00BD0BCD"/>
    <w:rsid w:val="00BE5AD4"/>
    <w:rsid w:val="00BF21A5"/>
    <w:rsid w:val="00C16CC4"/>
    <w:rsid w:val="00C32783"/>
    <w:rsid w:val="00C4265B"/>
    <w:rsid w:val="00C51330"/>
    <w:rsid w:val="00C54467"/>
    <w:rsid w:val="00C569AC"/>
    <w:rsid w:val="00C66925"/>
    <w:rsid w:val="00C72AF4"/>
    <w:rsid w:val="00C72B1F"/>
    <w:rsid w:val="00C9198C"/>
    <w:rsid w:val="00C934C2"/>
    <w:rsid w:val="00CA5635"/>
    <w:rsid w:val="00CA5AA9"/>
    <w:rsid w:val="00CA7C57"/>
    <w:rsid w:val="00CB2A42"/>
    <w:rsid w:val="00CC6604"/>
    <w:rsid w:val="00CD396A"/>
    <w:rsid w:val="00CF1067"/>
    <w:rsid w:val="00D039DF"/>
    <w:rsid w:val="00D10AA3"/>
    <w:rsid w:val="00D47874"/>
    <w:rsid w:val="00D50B4A"/>
    <w:rsid w:val="00D50ED8"/>
    <w:rsid w:val="00D520DD"/>
    <w:rsid w:val="00D53BF9"/>
    <w:rsid w:val="00D60458"/>
    <w:rsid w:val="00D6465B"/>
    <w:rsid w:val="00D653EF"/>
    <w:rsid w:val="00D71885"/>
    <w:rsid w:val="00D76E7B"/>
    <w:rsid w:val="00D80124"/>
    <w:rsid w:val="00D801BD"/>
    <w:rsid w:val="00D8279A"/>
    <w:rsid w:val="00D868EF"/>
    <w:rsid w:val="00D92488"/>
    <w:rsid w:val="00D96F7F"/>
    <w:rsid w:val="00DA4252"/>
    <w:rsid w:val="00DC0BF9"/>
    <w:rsid w:val="00DC2B92"/>
    <w:rsid w:val="00DD6E7C"/>
    <w:rsid w:val="00DE421E"/>
    <w:rsid w:val="00DF4C41"/>
    <w:rsid w:val="00DF6841"/>
    <w:rsid w:val="00DF690B"/>
    <w:rsid w:val="00E058C3"/>
    <w:rsid w:val="00E14ED9"/>
    <w:rsid w:val="00E17D59"/>
    <w:rsid w:val="00E31940"/>
    <w:rsid w:val="00E34F9F"/>
    <w:rsid w:val="00E3659A"/>
    <w:rsid w:val="00E417D8"/>
    <w:rsid w:val="00E629C5"/>
    <w:rsid w:val="00E722B1"/>
    <w:rsid w:val="00E81039"/>
    <w:rsid w:val="00E81CDF"/>
    <w:rsid w:val="00E87F63"/>
    <w:rsid w:val="00EA1231"/>
    <w:rsid w:val="00EB2C00"/>
    <w:rsid w:val="00EC22BA"/>
    <w:rsid w:val="00EC7D21"/>
    <w:rsid w:val="00ED6807"/>
    <w:rsid w:val="00EE32B1"/>
    <w:rsid w:val="00EF18CE"/>
    <w:rsid w:val="00F012D7"/>
    <w:rsid w:val="00F0477E"/>
    <w:rsid w:val="00F06D50"/>
    <w:rsid w:val="00F138D5"/>
    <w:rsid w:val="00F14FA2"/>
    <w:rsid w:val="00F222C5"/>
    <w:rsid w:val="00F25E13"/>
    <w:rsid w:val="00F30691"/>
    <w:rsid w:val="00F45232"/>
    <w:rsid w:val="00F55E78"/>
    <w:rsid w:val="00F57B75"/>
    <w:rsid w:val="00F71DA5"/>
    <w:rsid w:val="00F72BF8"/>
    <w:rsid w:val="00F75E23"/>
    <w:rsid w:val="00F84750"/>
    <w:rsid w:val="00F90955"/>
    <w:rsid w:val="00FA11AB"/>
    <w:rsid w:val="00FB4523"/>
    <w:rsid w:val="00FB469C"/>
    <w:rsid w:val="00FC2FE1"/>
    <w:rsid w:val="00FC3BCD"/>
    <w:rsid w:val="00FD19AF"/>
    <w:rsid w:val="00FD2FDE"/>
    <w:rsid w:val="00FD6F97"/>
    <w:rsid w:val="00FE203D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011D1"/>
  <w15:docId w15:val="{7B78D088-D347-6C4F-89C5-970B77F8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80E6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9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0E"/>
    <w:rPr>
      <w:rFonts w:ascii="Times New Roman" w:eastAsia="Times New Roman" w:hAnsi="Times New Roman" w:cs="Times New Roman"/>
      <w:sz w:val="18"/>
      <w:szCs w:val="18"/>
    </w:rPr>
  </w:style>
  <w:style w:type="paragraph" w:customStyle="1" w:styleId="m1085050665554233613gmail-p1">
    <w:name w:val="m_1085050665554233613gmail-p1"/>
    <w:basedOn w:val="Normal"/>
    <w:rsid w:val="002A5F8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83405"/>
    <w:pPr>
      <w:spacing w:before="100" w:beforeAutospacing="1" w:after="100" w:afterAutospacing="1"/>
    </w:pPr>
    <w:rPr>
      <w:rFonts w:eastAsia="Times"/>
      <w:sz w:val="20"/>
    </w:rPr>
  </w:style>
  <w:style w:type="paragraph" w:styleId="BodyText">
    <w:name w:val="Body Text"/>
    <w:basedOn w:val="Normal"/>
    <w:link w:val="BodyTextChar"/>
    <w:rsid w:val="00041621"/>
    <w:rPr>
      <w:rFonts w:eastAsia="Times"/>
      <w:color w:val="000000"/>
    </w:rPr>
  </w:style>
  <w:style w:type="character" w:customStyle="1" w:styleId="BodyTextChar">
    <w:name w:val="Body Text Char"/>
    <w:basedOn w:val="DefaultParagraphFont"/>
    <w:link w:val="BodyText"/>
    <w:rsid w:val="00041621"/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p1">
    <w:name w:val="p1"/>
    <w:basedOn w:val="Normal"/>
    <w:rsid w:val="00041621"/>
    <w:rPr>
      <w:rFonts w:ascii="Helvetica" w:eastAsia="Times" w:hAnsi="Helvetica"/>
      <w:sz w:val="11"/>
      <w:szCs w:val="11"/>
    </w:rPr>
  </w:style>
  <w:style w:type="paragraph" w:customStyle="1" w:styleId="Normal1">
    <w:name w:val="Normal1"/>
    <w:rsid w:val="00C72AF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"/>
    </w:rPr>
  </w:style>
  <w:style w:type="character" w:styleId="Strong">
    <w:name w:val="Strong"/>
    <w:uiPriority w:val="22"/>
    <w:qFormat/>
    <w:rsid w:val="00DC2B92"/>
    <w:rPr>
      <w:b/>
      <w:bCs/>
    </w:rPr>
  </w:style>
  <w:style w:type="paragraph" w:customStyle="1" w:styleId="Default">
    <w:name w:val="Default"/>
    <w:rsid w:val="00C16CC4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4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20FC1"/>
  </w:style>
  <w:style w:type="paragraph" w:styleId="Header">
    <w:name w:val="header"/>
    <w:basedOn w:val="Normal"/>
    <w:link w:val="HeaderChar"/>
    <w:uiPriority w:val="99"/>
    <w:unhideWhenUsed/>
    <w:rsid w:val="00002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A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2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A52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3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3BF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53BF9"/>
    <w:rPr>
      <w:i/>
      <w:iCs/>
    </w:rPr>
  </w:style>
  <w:style w:type="character" w:customStyle="1" w:styleId="il">
    <w:name w:val="il"/>
    <w:basedOn w:val="DefaultParagraphFont"/>
    <w:rsid w:val="004E1ED7"/>
  </w:style>
  <w:style w:type="paragraph" w:customStyle="1" w:styleId="dx-doi">
    <w:name w:val="dx-doi"/>
    <w:basedOn w:val="Normal"/>
    <w:rsid w:val="000A052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A052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80E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26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763/1943-5045-91.2.179" TargetMode="External"/><Relationship Id="rId18" Type="http://schemas.openxmlformats.org/officeDocument/2006/relationships/hyperlink" Target="https://eric.ed.gov/?id=EJ1249862" TargetMode="External"/><Relationship Id="rId26" Type="http://schemas.openxmlformats.org/officeDocument/2006/relationships/hyperlink" Target="https://doi.org/10.14507/epaa.26.3825" TargetMode="External"/><Relationship Id="rId39" Type="http://schemas.openxmlformats.org/officeDocument/2006/relationships/hyperlink" Target="https://doi.org/10.3138/cmlr.1523" TargetMode="External"/><Relationship Id="rId21" Type="http://schemas.openxmlformats.org/officeDocument/2006/relationships/hyperlink" Target="https://doi.org/10.1177/1745499919846015" TargetMode="External"/><Relationship Id="rId34" Type="http://schemas.openxmlformats.org/officeDocument/2006/relationships/hyperlink" Target="https://doi.org/10.1002/tesj.253" TargetMode="External"/><Relationship Id="rId42" Type="http://schemas.openxmlformats.org/officeDocument/2006/relationships/hyperlink" Target="https://doi.org/10.1111/j.1944-9720.2011.01153.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p.auburn.edu/educate/archives/" TargetMode="External"/><Relationship Id="rId29" Type="http://schemas.openxmlformats.org/officeDocument/2006/relationships/hyperlink" Target="https://doi.org/10.1016/j.system.2017.12.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17454999211028052" TargetMode="External"/><Relationship Id="rId24" Type="http://schemas.openxmlformats.org/officeDocument/2006/relationships/hyperlink" Target="https://doi.org/10.1016/j.tate.2018.11.020" TargetMode="External"/><Relationship Id="rId32" Type="http://schemas.openxmlformats.org/officeDocument/2006/relationships/hyperlink" Target="https://doi.org/10.1177/1362168816654309" TargetMode="External"/><Relationship Id="rId37" Type="http://schemas.openxmlformats.org/officeDocument/2006/relationships/hyperlink" Target="https://doi.org/10.1558/lst.v1i1.1" TargetMode="External"/><Relationship Id="rId40" Type="http://schemas.openxmlformats.org/officeDocument/2006/relationships/hyperlink" Target="https://doi.org/10.1111/flan.1201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5446/profile.v23n1.85326" TargetMode="External"/><Relationship Id="rId23" Type="http://schemas.openxmlformats.org/officeDocument/2006/relationships/hyperlink" Target="https://doi.org/10.1111/modl.12559" TargetMode="External"/><Relationship Id="rId28" Type="http://schemas.openxmlformats.org/officeDocument/2006/relationships/hyperlink" Target="https://doi.org/10.1111/flan.12336" TargetMode="External"/><Relationship Id="rId36" Type="http://schemas.openxmlformats.org/officeDocument/2006/relationships/hyperlink" Target="https://doi.org/10.1111/flan.12081" TargetMode="External"/><Relationship Id="rId10" Type="http://schemas.openxmlformats.org/officeDocument/2006/relationships/hyperlink" Target="https://doi.org/10.1111/lang.12473" TargetMode="External"/><Relationship Id="rId19" Type="http://schemas.openxmlformats.org/officeDocument/2006/relationships/hyperlink" Target="https://doi.org/10.1177/0895904818802099" TargetMode="External"/><Relationship Id="rId31" Type="http://schemas.openxmlformats.org/officeDocument/2006/relationships/hyperlink" Target="https://doi.org/10.1111/flan.12279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asw.2022.100606" TargetMode="External"/><Relationship Id="rId14" Type="http://schemas.openxmlformats.org/officeDocument/2006/relationships/hyperlink" Target="https://doi.org/10.1111/modl.12708" TargetMode="External"/><Relationship Id="rId22" Type="http://schemas.openxmlformats.org/officeDocument/2006/relationships/hyperlink" Target="https://doi.org/10.1558/lst.38914" TargetMode="External"/><Relationship Id="rId27" Type="http://schemas.openxmlformats.org/officeDocument/2006/relationships/hyperlink" Target="https://doi.org/10.1177/1362168817702672" TargetMode="External"/><Relationship Id="rId30" Type="http://schemas.openxmlformats.org/officeDocument/2006/relationships/hyperlink" Target="https://doi.org/10.1177/1365480217732632" TargetMode="External"/><Relationship Id="rId35" Type="http://schemas.openxmlformats.org/officeDocument/2006/relationships/hyperlink" Target="https://doi.org/10.1111/flan.12124" TargetMode="External"/><Relationship Id="rId43" Type="http://schemas.openxmlformats.org/officeDocument/2006/relationships/hyperlink" Target="https://doi.org/10.1111/modl.12306" TargetMode="External"/><Relationship Id="rId8" Type="http://schemas.openxmlformats.org/officeDocument/2006/relationships/hyperlink" Target="https://doi.org/10.1111/flan.1259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02/tesq.3046" TargetMode="External"/><Relationship Id="rId17" Type="http://schemas.openxmlformats.org/officeDocument/2006/relationships/hyperlink" Target="https://doi.org/10.1111/flan.12479" TargetMode="External"/><Relationship Id="rId25" Type="http://schemas.openxmlformats.org/officeDocument/2006/relationships/hyperlink" Target="https://doi.org/10.1080/15235882.2018.1481896" TargetMode="External"/><Relationship Id="rId33" Type="http://schemas.openxmlformats.org/officeDocument/2006/relationships/hyperlink" Target="https://doi.org/10.1111/modl.12352" TargetMode="External"/><Relationship Id="rId38" Type="http://schemas.openxmlformats.org/officeDocument/2006/relationships/hyperlink" Target="https://doi.org/10.1080/26390043.2014.1206777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1002/tesj.451" TargetMode="External"/><Relationship Id="rId41" Type="http://schemas.openxmlformats.org/officeDocument/2006/relationships/hyperlink" Target="https://doi.org/10.1177/1362168813482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84291-A11A-5840-815D-DEC087D4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MLCALHOU</dc:creator>
  <cp:lastModifiedBy>Microsoft Office User</cp:lastModifiedBy>
  <cp:revision>6</cp:revision>
  <cp:lastPrinted>2018-08-15T00:17:00Z</cp:lastPrinted>
  <dcterms:created xsi:type="dcterms:W3CDTF">2022-04-19T18:27:00Z</dcterms:created>
  <dcterms:modified xsi:type="dcterms:W3CDTF">2022-07-08T15:36:00Z</dcterms:modified>
</cp:coreProperties>
</file>